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01" w:rsidRDefault="00DD2D01" w:rsidP="00DD2D01">
      <w:pPr>
        <w:spacing w:after="0" w:line="240" w:lineRule="auto"/>
        <w:rPr>
          <w:rFonts w:ascii="Times New Roman" w:eastAsia="Calibri" w:hAnsi="Times New Roman" w:cs="Times New Roman"/>
          <w:sz w:val="24"/>
          <w:szCs w:val="24"/>
        </w:rPr>
      </w:pPr>
    </w:p>
    <w:p w:rsidR="00DD2D01" w:rsidRDefault="00DD2D01" w:rsidP="00DD2D01">
      <w:pPr>
        <w:spacing w:after="0" w:line="240" w:lineRule="auto"/>
        <w:jc w:val="center"/>
        <w:rPr>
          <w:rFonts w:ascii="Times New Roman" w:eastAsia="Calibri" w:hAnsi="Times New Roman" w:cs="Times New Roman"/>
          <w:sz w:val="24"/>
          <w:szCs w:val="24"/>
        </w:rPr>
      </w:pPr>
      <w:r w:rsidRPr="00E95C74">
        <w:rPr>
          <w:rFonts w:ascii="Times New Roman" w:eastAsia="Calibri" w:hAnsi="Times New Roman" w:cs="Times New Roman"/>
          <w:sz w:val="24"/>
          <w:szCs w:val="24"/>
        </w:rPr>
        <w:t>Муниципальное бюджетное дошкольное образователь</w:t>
      </w:r>
      <w:r>
        <w:rPr>
          <w:rFonts w:ascii="Times New Roman" w:eastAsia="Calibri" w:hAnsi="Times New Roman" w:cs="Times New Roman"/>
          <w:sz w:val="24"/>
          <w:szCs w:val="24"/>
        </w:rPr>
        <w:t>ное учреждение</w:t>
      </w:r>
    </w:p>
    <w:p w:rsidR="00DD2D01" w:rsidRPr="00E95C74" w:rsidRDefault="00DD2D01" w:rsidP="00DD2D0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«Детский сад № 11</w:t>
      </w:r>
      <w:r w:rsidRPr="00E95C74">
        <w:rPr>
          <w:rFonts w:ascii="Times New Roman" w:eastAsia="Calibri" w:hAnsi="Times New Roman" w:cs="Times New Roman"/>
          <w:sz w:val="24"/>
          <w:szCs w:val="24"/>
        </w:rPr>
        <w:t>»</w:t>
      </w:r>
      <w:r>
        <w:rPr>
          <w:rFonts w:ascii="Times New Roman" w:eastAsia="Calibri" w:hAnsi="Times New Roman" w:cs="Times New Roman"/>
          <w:sz w:val="24"/>
          <w:szCs w:val="24"/>
        </w:rPr>
        <w:t xml:space="preserve">   общеразвивающего вида (МБДОУ «ДС № 11</w:t>
      </w:r>
      <w:r w:rsidRPr="00E95C74">
        <w:rPr>
          <w:rFonts w:ascii="Times New Roman" w:eastAsia="Calibri" w:hAnsi="Times New Roman" w:cs="Times New Roman"/>
          <w:sz w:val="24"/>
          <w:szCs w:val="24"/>
        </w:rPr>
        <w:t>»)</w:t>
      </w:r>
    </w:p>
    <w:p w:rsidR="00DD2D01" w:rsidRPr="00E95C74" w:rsidRDefault="00DD2D01" w:rsidP="00DD2D01">
      <w:pPr>
        <w:spacing w:after="0" w:line="240" w:lineRule="auto"/>
        <w:jc w:val="center"/>
        <w:rPr>
          <w:rFonts w:ascii="Times New Roman" w:eastAsia="Calibri" w:hAnsi="Times New Roman" w:cs="Times New Roman"/>
          <w:sz w:val="24"/>
          <w:szCs w:val="24"/>
        </w:rPr>
      </w:pPr>
    </w:p>
    <w:p w:rsidR="00DD2D01" w:rsidRPr="00E95C74" w:rsidRDefault="00DD2D01" w:rsidP="00DD2D01">
      <w:pPr>
        <w:spacing w:after="0" w:line="240" w:lineRule="auto"/>
        <w:jc w:val="center"/>
        <w:rPr>
          <w:rFonts w:ascii="Times New Roman" w:eastAsia="Calibri" w:hAnsi="Times New Roman" w:cs="Times New Roman"/>
          <w:sz w:val="24"/>
          <w:szCs w:val="24"/>
        </w:rPr>
      </w:pPr>
    </w:p>
    <w:tbl>
      <w:tblPr>
        <w:tblW w:w="10900" w:type="dxa"/>
        <w:tblLayout w:type="fixed"/>
        <w:tblLook w:val="04A0" w:firstRow="1" w:lastRow="0" w:firstColumn="1" w:lastColumn="0" w:noHBand="0" w:noVBand="1"/>
      </w:tblPr>
      <w:tblGrid>
        <w:gridCol w:w="6439"/>
        <w:gridCol w:w="2028"/>
        <w:gridCol w:w="2433"/>
      </w:tblGrid>
      <w:tr w:rsidR="00DD2D01" w:rsidRPr="00E95C74" w:rsidTr="00FF68EF">
        <w:trPr>
          <w:trHeight w:val="190"/>
        </w:trPr>
        <w:tc>
          <w:tcPr>
            <w:tcW w:w="6439" w:type="dxa"/>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СОГЛАСОВАНО</w:t>
            </w:r>
          </w:p>
        </w:tc>
        <w:tc>
          <w:tcPr>
            <w:tcW w:w="4461" w:type="dxa"/>
            <w:gridSpan w:val="2"/>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УТВЕРЖДАЮ</w:t>
            </w:r>
          </w:p>
        </w:tc>
      </w:tr>
      <w:tr w:rsidR="00DD2D01" w:rsidRPr="00E95C74" w:rsidTr="00FF68EF">
        <w:trPr>
          <w:trHeight w:val="190"/>
        </w:trPr>
        <w:tc>
          <w:tcPr>
            <w:tcW w:w="6439" w:type="dxa"/>
            <w:hideMark/>
          </w:tcPr>
          <w:p w:rsidR="00DD2D01" w:rsidRPr="00E95C74" w:rsidRDefault="00DD2D01" w:rsidP="00FF68EF">
            <w:pPr>
              <w:spacing w:after="0" w:line="240" w:lineRule="auto"/>
              <w:rPr>
                <w:rFonts w:ascii="Times New Roman" w:eastAsia="Calibri" w:hAnsi="Times New Roman" w:cs="Times New Roman"/>
                <w:sz w:val="24"/>
                <w:szCs w:val="24"/>
                <w:lang w:val="en-US"/>
              </w:rPr>
            </w:pPr>
            <w:r w:rsidRPr="00E95C74">
              <w:rPr>
                <w:rFonts w:ascii="Times New Roman" w:eastAsia="Calibri" w:hAnsi="Times New Roman" w:cs="Times New Roman"/>
                <w:sz w:val="24"/>
                <w:szCs w:val="24"/>
              </w:rPr>
              <w:t>Педагогическим советом</w:t>
            </w:r>
          </w:p>
        </w:tc>
        <w:tc>
          <w:tcPr>
            <w:tcW w:w="4461" w:type="dxa"/>
            <w:gridSpan w:val="2"/>
            <w:hideMark/>
          </w:tcPr>
          <w:p w:rsidR="00DD2D01" w:rsidRPr="00E95C74" w:rsidRDefault="00DD2D01" w:rsidP="00FF68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Заведующая МБДОУ «ДС №11</w:t>
            </w:r>
            <w:r w:rsidRPr="00E95C74">
              <w:rPr>
                <w:rFonts w:ascii="Times New Roman" w:eastAsia="Calibri" w:hAnsi="Times New Roman" w:cs="Times New Roman"/>
                <w:sz w:val="24"/>
                <w:szCs w:val="24"/>
              </w:rPr>
              <w:t>»</w:t>
            </w:r>
          </w:p>
        </w:tc>
      </w:tr>
      <w:tr w:rsidR="00DD2D01" w:rsidRPr="00E95C74" w:rsidTr="00FF68EF">
        <w:trPr>
          <w:trHeight w:val="190"/>
        </w:trPr>
        <w:tc>
          <w:tcPr>
            <w:tcW w:w="6439" w:type="dxa"/>
            <w:vAlign w:val="bottom"/>
            <w:hideMark/>
          </w:tcPr>
          <w:p w:rsidR="00DD2D01" w:rsidRPr="00E95C74" w:rsidRDefault="00DD2D01" w:rsidP="00FF68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МБДОУ «ДС №11</w:t>
            </w:r>
            <w:r w:rsidRPr="00E95C74">
              <w:rPr>
                <w:rFonts w:ascii="Times New Roman" w:eastAsia="Calibri" w:hAnsi="Times New Roman" w:cs="Times New Roman"/>
                <w:sz w:val="24"/>
                <w:szCs w:val="24"/>
              </w:rPr>
              <w:t>»</w:t>
            </w:r>
          </w:p>
        </w:tc>
        <w:tc>
          <w:tcPr>
            <w:tcW w:w="2028" w:type="dxa"/>
            <w:vAlign w:val="bottom"/>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____________</w:t>
            </w:r>
          </w:p>
        </w:tc>
        <w:tc>
          <w:tcPr>
            <w:tcW w:w="2432" w:type="dxa"/>
            <w:vAlign w:val="bottom"/>
            <w:hideMark/>
          </w:tcPr>
          <w:p w:rsidR="00DD2D01" w:rsidRPr="00E95C74" w:rsidRDefault="00DD2D01" w:rsidP="00FF68EF">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Алистанова</w:t>
            </w:r>
            <w:proofErr w:type="spellEnd"/>
            <w:r>
              <w:rPr>
                <w:rFonts w:ascii="Times New Roman" w:eastAsia="Calibri" w:hAnsi="Times New Roman" w:cs="Times New Roman"/>
                <w:sz w:val="24"/>
                <w:szCs w:val="24"/>
              </w:rPr>
              <w:t xml:space="preserve"> А.А.</w:t>
            </w:r>
          </w:p>
        </w:tc>
      </w:tr>
      <w:tr w:rsidR="00DD2D01" w:rsidRPr="004E1F8E" w:rsidTr="00FF68EF">
        <w:trPr>
          <w:trHeight w:val="190"/>
        </w:trPr>
        <w:tc>
          <w:tcPr>
            <w:tcW w:w="6439" w:type="dxa"/>
            <w:hideMark/>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(протокол</w:t>
            </w:r>
            <w:r>
              <w:rPr>
                <w:rFonts w:ascii="Times New Roman" w:eastAsia="Calibri" w:hAnsi="Times New Roman" w:cs="Times New Roman"/>
                <w:sz w:val="24"/>
                <w:szCs w:val="24"/>
              </w:rPr>
              <w:t xml:space="preserve"> № 3</w:t>
            </w:r>
            <w:r w:rsidRPr="005A632D">
              <w:rPr>
                <w:rFonts w:ascii="Times New Roman" w:eastAsia="Calibri" w:hAnsi="Times New Roman" w:cs="Times New Roman"/>
                <w:sz w:val="24"/>
                <w:szCs w:val="24"/>
              </w:rPr>
              <w:t xml:space="preserve"> от 29.01.</w:t>
            </w:r>
            <w:r>
              <w:rPr>
                <w:rFonts w:ascii="Times New Roman" w:eastAsia="Calibri" w:hAnsi="Times New Roman" w:cs="Times New Roman"/>
                <w:sz w:val="24"/>
                <w:szCs w:val="24"/>
              </w:rPr>
              <w:t>2019 г.</w:t>
            </w:r>
            <w:r w:rsidRPr="005A632D">
              <w:rPr>
                <w:rFonts w:ascii="Times New Roman" w:eastAsia="Calibri" w:hAnsi="Times New Roman" w:cs="Times New Roman"/>
                <w:sz w:val="24"/>
                <w:szCs w:val="24"/>
              </w:rPr>
              <w:t>)</w:t>
            </w:r>
          </w:p>
        </w:tc>
        <w:tc>
          <w:tcPr>
            <w:tcW w:w="4461" w:type="dxa"/>
            <w:gridSpan w:val="2"/>
            <w:hideMark/>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29 января 2019 г.</w:t>
            </w:r>
          </w:p>
        </w:tc>
      </w:tr>
    </w:tbl>
    <w:p w:rsidR="00DD2D01" w:rsidRPr="004E1F8E" w:rsidRDefault="00DD2D01" w:rsidP="00DD2D01">
      <w:pPr>
        <w:spacing w:after="0" w:line="240" w:lineRule="auto"/>
        <w:jc w:val="center"/>
        <w:rPr>
          <w:rFonts w:ascii="Times New Roman" w:eastAsia="Calibri" w:hAnsi="Times New Roman" w:cs="Times New Roman"/>
          <w:color w:val="FF0000"/>
          <w:sz w:val="24"/>
          <w:szCs w:val="24"/>
          <w:lang w:eastAsia="ar-SA"/>
        </w:rPr>
      </w:pPr>
    </w:p>
    <w:p w:rsidR="00DD2D01" w:rsidRDefault="00DD2D01" w:rsidP="00DD2D01">
      <w:pPr>
        <w:spacing w:after="0" w:line="240" w:lineRule="auto"/>
        <w:jc w:val="center"/>
        <w:rPr>
          <w:rFonts w:ascii="Times New Roman" w:eastAsia="Calibri" w:hAnsi="Times New Roman" w:cs="Times New Roman"/>
          <w:sz w:val="24"/>
          <w:szCs w:val="24"/>
          <w:lang w:eastAsia="ar-SA"/>
        </w:rPr>
      </w:pPr>
    </w:p>
    <w:p w:rsidR="00DD2D01" w:rsidRDefault="00DD2D01" w:rsidP="00DD2D01">
      <w:pPr>
        <w:spacing w:after="0" w:line="240" w:lineRule="auto"/>
        <w:jc w:val="center"/>
        <w:rPr>
          <w:rFonts w:ascii="Times New Roman" w:eastAsia="Calibri" w:hAnsi="Times New Roman" w:cs="Times New Roman"/>
          <w:sz w:val="24"/>
          <w:szCs w:val="24"/>
          <w:lang w:eastAsia="ar-SA"/>
        </w:rPr>
      </w:pPr>
    </w:p>
    <w:p w:rsidR="00DD2D01" w:rsidRPr="00E95C74" w:rsidRDefault="00DD2D01" w:rsidP="00DD2D01">
      <w:pPr>
        <w:spacing w:after="0" w:line="240" w:lineRule="auto"/>
        <w:jc w:val="center"/>
        <w:rPr>
          <w:rFonts w:ascii="Times New Roman" w:eastAsia="Calibri" w:hAnsi="Times New Roman" w:cs="Times New Roman"/>
          <w:sz w:val="24"/>
          <w:szCs w:val="24"/>
          <w:lang w:eastAsia="ar-SA"/>
        </w:rPr>
      </w:pPr>
    </w:p>
    <w:p w:rsidR="00DD2D01" w:rsidRPr="00E95C74" w:rsidRDefault="00DD2D01" w:rsidP="00DD2D01">
      <w:pPr>
        <w:spacing w:after="0" w:line="240" w:lineRule="auto"/>
        <w:jc w:val="center"/>
        <w:rPr>
          <w:rFonts w:ascii="Times New Roman" w:eastAsia="Calibri" w:hAnsi="Times New Roman" w:cs="Times New Roman"/>
          <w:b/>
          <w:sz w:val="28"/>
          <w:szCs w:val="28"/>
        </w:rPr>
      </w:pPr>
      <w:r w:rsidRPr="00E95C74">
        <w:rPr>
          <w:rFonts w:ascii="Times New Roman" w:eastAsia="Calibri" w:hAnsi="Times New Roman" w:cs="Times New Roman"/>
          <w:b/>
          <w:sz w:val="28"/>
          <w:szCs w:val="28"/>
          <w:lang w:eastAsia="ar-SA"/>
        </w:rPr>
        <w:t xml:space="preserve">Отчет о результатах </w:t>
      </w:r>
      <w:proofErr w:type="spellStart"/>
      <w:r w:rsidRPr="00E95C74">
        <w:rPr>
          <w:rFonts w:ascii="Times New Roman" w:eastAsia="Calibri" w:hAnsi="Times New Roman" w:cs="Times New Roman"/>
          <w:b/>
          <w:sz w:val="28"/>
          <w:szCs w:val="28"/>
          <w:lang w:eastAsia="ar-SA"/>
        </w:rPr>
        <w:t>самообследования</w:t>
      </w:r>
      <w:proofErr w:type="spellEnd"/>
      <w:r w:rsidRPr="00E95C74">
        <w:rPr>
          <w:rFonts w:ascii="Times New Roman" w:eastAsia="Calibri" w:hAnsi="Times New Roman" w:cs="Times New Roman"/>
          <w:b/>
          <w:sz w:val="28"/>
          <w:szCs w:val="28"/>
          <w:lang w:eastAsia="ar-SA"/>
        </w:rPr>
        <w:br/>
      </w:r>
      <w:r w:rsidRPr="00E95C74">
        <w:rPr>
          <w:rFonts w:ascii="Times New Roman" w:eastAsia="Calibri" w:hAnsi="Times New Roman" w:cs="Times New Roman"/>
          <w:b/>
          <w:sz w:val="28"/>
          <w:szCs w:val="28"/>
        </w:rPr>
        <w:t xml:space="preserve">муниципального бюджетного дошкольного образовательного учреждения </w:t>
      </w:r>
    </w:p>
    <w:p w:rsidR="00DD2D01" w:rsidRPr="00E95C74" w:rsidRDefault="00DD2D01" w:rsidP="00DD2D0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«Детский сад № 11</w:t>
      </w:r>
      <w:r w:rsidRPr="00E95C7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общеразвивающего </w:t>
      </w:r>
      <w:r w:rsidRPr="00E95C74">
        <w:rPr>
          <w:rFonts w:ascii="Times New Roman" w:eastAsia="Calibri" w:hAnsi="Times New Roman" w:cs="Times New Roman"/>
          <w:b/>
          <w:sz w:val="28"/>
          <w:szCs w:val="28"/>
        </w:rPr>
        <w:t>вида</w:t>
      </w:r>
    </w:p>
    <w:p w:rsidR="00DD2D01" w:rsidRPr="00E95C74" w:rsidRDefault="00DD2D01" w:rsidP="00DD2D01">
      <w:pPr>
        <w:spacing w:after="0" w:line="240" w:lineRule="auto"/>
        <w:jc w:val="center"/>
        <w:rPr>
          <w:rFonts w:ascii="Times New Roman" w:eastAsia="Calibri" w:hAnsi="Times New Roman" w:cs="Times New Roman"/>
          <w:b/>
          <w:sz w:val="28"/>
          <w:szCs w:val="28"/>
        </w:rPr>
      </w:pPr>
      <w:r w:rsidRPr="00E95C74">
        <w:rPr>
          <w:rFonts w:ascii="Times New Roman" w:eastAsia="Calibri" w:hAnsi="Times New Roman" w:cs="Times New Roman"/>
          <w:b/>
          <w:sz w:val="28"/>
          <w:szCs w:val="28"/>
        </w:rPr>
        <w:t xml:space="preserve"> за 2018</w:t>
      </w:r>
      <w:bookmarkStart w:id="0" w:name="_GoBack"/>
      <w:bookmarkEnd w:id="0"/>
      <w:r>
        <w:rPr>
          <w:rFonts w:ascii="Times New Roman" w:eastAsia="Calibri" w:hAnsi="Times New Roman" w:cs="Times New Roman"/>
          <w:b/>
          <w:sz w:val="28"/>
          <w:szCs w:val="28"/>
        </w:rPr>
        <w:t xml:space="preserve"> г.</w:t>
      </w:r>
    </w:p>
    <w:p w:rsidR="00DD2D01" w:rsidRPr="00E95C74" w:rsidRDefault="00DD2D01" w:rsidP="00DD2D01">
      <w:pPr>
        <w:spacing w:after="0" w:line="240" w:lineRule="auto"/>
        <w:jc w:val="center"/>
        <w:rPr>
          <w:rFonts w:ascii="Times New Roman" w:eastAsia="Calibri" w:hAnsi="Times New Roman" w:cs="Times New Roman"/>
          <w:b/>
          <w:sz w:val="24"/>
          <w:szCs w:val="24"/>
          <w:lang w:eastAsia="ar-SA"/>
        </w:rPr>
      </w:pPr>
    </w:p>
    <w:p w:rsidR="00DD2D01" w:rsidRPr="00E95C74" w:rsidRDefault="00DD2D01" w:rsidP="00DD2D01">
      <w:pPr>
        <w:spacing w:after="0" w:line="240" w:lineRule="auto"/>
        <w:jc w:val="center"/>
        <w:rPr>
          <w:rFonts w:ascii="Times New Roman" w:eastAsia="Calibri" w:hAnsi="Times New Roman" w:cs="Times New Roman"/>
          <w:b/>
          <w:bCs/>
          <w:sz w:val="24"/>
          <w:szCs w:val="24"/>
        </w:rPr>
      </w:pPr>
      <w:r w:rsidRPr="00E95C74">
        <w:rPr>
          <w:rFonts w:ascii="Times New Roman" w:eastAsia="Calibri" w:hAnsi="Times New Roman" w:cs="Times New Roman"/>
          <w:b/>
          <w:bCs/>
          <w:sz w:val="24"/>
          <w:szCs w:val="24"/>
        </w:rPr>
        <w:t>Аналитическая часть</w:t>
      </w:r>
    </w:p>
    <w:p w:rsidR="00DD2D01" w:rsidRPr="00E95C74" w:rsidRDefault="00DD2D01" w:rsidP="00DD2D01">
      <w:pPr>
        <w:spacing w:after="0" w:line="240" w:lineRule="auto"/>
        <w:jc w:val="center"/>
        <w:rPr>
          <w:rFonts w:ascii="Times New Roman" w:eastAsia="Calibri" w:hAnsi="Times New Roman" w:cs="Times New Roman"/>
          <w:b/>
          <w:bCs/>
          <w:sz w:val="24"/>
          <w:szCs w:val="24"/>
        </w:rPr>
      </w:pPr>
    </w:p>
    <w:p w:rsidR="00DD2D01" w:rsidRPr="00E95C74" w:rsidRDefault="00DD2D01" w:rsidP="00DD2D01">
      <w:pPr>
        <w:spacing w:after="0" w:line="240" w:lineRule="auto"/>
        <w:jc w:val="center"/>
        <w:rPr>
          <w:rFonts w:ascii="Times New Roman" w:eastAsia="Calibri" w:hAnsi="Times New Roman" w:cs="Times New Roman"/>
          <w:b/>
          <w:sz w:val="24"/>
          <w:szCs w:val="24"/>
        </w:rPr>
      </w:pPr>
      <w:r w:rsidRPr="00E95C74">
        <w:rPr>
          <w:rFonts w:ascii="Times New Roman" w:eastAsia="Calibri" w:hAnsi="Times New Roman" w:cs="Times New Roman"/>
          <w:b/>
          <w:bCs/>
          <w:sz w:val="24"/>
          <w:szCs w:val="24"/>
          <w:lang w:val="en-US"/>
        </w:rPr>
        <w:t>I</w:t>
      </w:r>
      <w:r w:rsidRPr="00E95C74">
        <w:rPr>
          <w:rFonts w:ascii="Times New Roman" w:eastAsia="Calibri" w:hAnsi="Times New Roman" w:cs="Times New Roman"/>
          <w:b/>
          <w:bCs/>
          <w:sz w:val="24"/>
          <w:szCs w:val="24"/>
        </w:rPr>
        <w:t>. Общие сведения об образовательной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6540"/>
      </w:tblGrid>
      <w:tr w:rsidR="00DD2D01" w:rsidRPr="00E95C74" w:rsidTr="00FF68EF">
        <w:trPr>
          <w:trHeight w:val="426"/>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Наименование образовательной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Муниципальное бюджетное дошкольное образователь</w:t>
            </w:r>
            <w:r>
              <w:rPr>
                <w:rFonts w:ascii="Times New Roman" w:eastAsia="Calibri" w:hAnsi="Times New Roman" w:cs="Times New Roman"/>
                <w:sz w:val="24"/>
                <w:szCs w:val="24"/>
              </w:rPr>
              <w:t>ное учреждение «Детский сад № 11</w:t>
            </w:r>
            <w:r w:rsidRPr="00E95C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общеразвивающего  вида (МБДОУ «ДС № 11</w:t>
            </w:r>
            <w:r w:rsidRPr="00E95C74">
              <w:rPr>
                <w:rFonts w:ascii="Times New Roman" w:eastAsia="Calibri" w:hAnsi="Times New Roman" w:cs="Times New Roman"/>
                <w:sz w:val="24"/>
                <w:szCs w:val="24"/>
              </w:rPr>
              <w:t>)</w:t>
            </w:r>
          </w:p>
        </w:tc>
      </w:tr>
      <w:tr w:rsidR="00DD2D01" w:rsidRPr="00E95C74" w:rsidTr="00FF68EF">
        <w:trPr>
          <w:trHeight w:val="426"/>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Руководитель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Алистанова</w:t>
            </w:r>
            <w:proofErr w:type="spellEnd"/>
            <w:r>
              <w:rPr>
                <w:rFonts w:ascii="Times New Roman" w:eastAsia="Calibri" w:hAnsi="Times New Roman" w:cs="Times New Roman"/>
                <w:sz w:val="24"/>
                <w:szCs w:val="24"/>
              </w:rPr>
              <w:t xml:space="preserve"> Аида </w:t>
            </w:r>
            <w:proofErr w:type="spellStart"/>
            <w:r>
              <w:rPr>
                <w:rFonts w:ascii="Times New Roman" w:eastAsia="Calibri" w:hAnsi="Times New Roman" w:cs="Times New Roman"/>
                <w:sz w:val="24"/>
                <w:szCs w:val="24"/>
              </w:rPr>
              <w:t>Ахмедовна</w:t>
            </w:r>
            <w:proofErr w:type="spellEnd"/>
          </w:p>
        </w:tc>
      </w:tr>
      <w:tr w:rsidR="00DD2D01" w:rsidRPr="00E95C74" w:rsidTr="00FF68EF">
        <w:trPr>
          <w:trHeight w:val="325"/>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Адрес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367031, РД, г. Махачкала </w:t>
            </w:r>
            <w:r w:rsidRPr="00E95C74">
              <w:rPr>
                <w:rFonts w:ascii="Times New Roman" w:eastAsia="Calibri" w:hAnsi="Times New Roman" w:cs="Times New Roman"/>
                <w:sz w:val="24"/>
                <w:szCs w:val="24"/>
              </w:rPr>
              <w:t xml:space="preserve">ул. </w:t>
            </w:r>
            <w:proofErr w:type="spellStart"/>
            <w:r>
              <w:rPr>
                <w:rFonts w:ascii="Times New Roman" w:eastAsia="Calibri" w:hAnsi="Times New Roman" w:cs="Times New Roman"/>
                <w:sz w:val="24"/>
                <w:szCs w:val="24"/>
              </w:rPr>
              <w:t>Лаптиева</w:t>
            </w:r>
            <w:proofErr w:type="spellEnd"/>
            <w:r>
              <w:rPr>
                <w:rFonts w:ascii="Times New Roman" w:eastAsia="Calibri" w:hAnsi="Times New Roman" w:cs="Times New Roman"/>
                <w:sz w:val="24"/>
                <w:szCs w:val="24"/>
              </w:rPr>
              <w:t xml:space="preserve"> 28</w:t>
            </w:r>
          </w:p>
        </w:tc>
      </w:tr>
      <w:tr w:rsidR="00DD2D01" w:rsidRPr="00E95C74" w:rsidTr="00FF68EF">
        <w:trPr>
          <w:trHeight w:val="325"/>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Телефон, факс</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8(8722) 65-08</w:t>
            </w:r>
            <w:r w:rsidRPr="00E95C74">
              <w:rPr>
                <w:rFonts w:ascii="Times New Roman" w:eastAsia="Calibri" w:hAnsi="Times New Roman" w:cs="Times New Roman"/>
                <w:sz w:val="24"/>
                <w:szCs w:val="24"/>
              </w:rPr>
              <w:t>-</w:t>
            </w:r>
            <w:r>
              <w:rPr>
                <w:rFonts w:ascii="Times New Roman" w:eastAsia="Calibri" w:hAnsi="Times New Roman" w:cs="Times New Roman"/>
                <w:sz w:val="24"/>
                <w:szCs w:val="24"/>
              </w:rPr>
              <w:t>48</w:t>
            </w:r>
          </w:p>
        </w:tc>
      </w:tr>
      <w:tr w:rsidR="00DD2D01" w:rsidRPr="00E95C74" w:rsidTr="00FF68EF">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Адрес электронной почты</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mkl-mdou</w:t>
            </w:r>
            <w:proofErr w:type="spellEnd"/>
            <w:r>
              <w:rPr>
                <w:rFonts w:ascii="Times New Roman" w:eastAsia="Calibri" w:hAnsi="Times New Roman" w:cs="Times New Roman"/>
                <w:sz w:val="24"/>
                <w:szCs w:val="24"/>
              </w:rPr>
              <w:t>11</w:t>
            </w:r>
            <w:r w:rsidRPr="00E95C74">
              <w:rPr>
                <w:rFonts w:ascii="Times New Roman" w:eastAsia="Calibri" w:hAnsi="Times New Roman" w:cs="Times New Roman"/>
                <w:sz w:val="24"/>
                <w:szCs w:val="24"/>
                <w:lang w:val="en-US"/>
              </w:rPr>
              <w:t>@yandex.ru</w:t>
            </w:r>
          </w:p>
        </w:tc>
      </w:tr>
      <w:tr w:rsidR="00DD2D01" w:rsidRPr="00E95C74" w:rsidTr="00FF68EF">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Учредитель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Администрация городского округа с внутригородским делением «город Махачкала»</w:t>
            </w:r>
          </w:p>
        </w:tc>
      </w:tr>
      <w:tr w:rsidR="00DD2D01" w:rsidRPr="00E95C74" w:rsidTr="00FF68EF">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Дата создания</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Pr="00551803" w:rsidRDefault="00DD2D01" w:rsidP="00FF68EF">
            <w:pPr>
              <w:spacing w:after="0" w:line="240" w:lineRule="auto"/>
              <w:rPr>
                <w:rFonts w:ascii="Times New Roman" w:eastAsia="Calibri" w:hAnsi="Times New Roman" w:cs="Times New Roman"/>
                <w:color w:val="FF0000"/>
                <w:sz w:val="24"/>
                <w:szCs w:val="24"/>
              </w:rPr>
            </w:pPr>
            <w:r w:rsidRPr="00551803">
              <w:rPr>
                <w:rFonts w:ascii="Times New Roman" w:eastAsia="Calibri" w:hAnsi="Times New Roman" w:cs="Times New Roman"/>
                <w:sz w:val="24"/>
                <w:szCs w:val="24"/>
              </w:rPr>
              <w:t>1953 год</w:t>
            </w:r>
          </w:p>
        </w:tc>
      </w:tr>
      <w:tr w:rsidR="00DD2D01" w:rsidRPr="00E95C74" w:rsidTr="00FF68EF">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rsidR="00DD2D01" w:rsidRPr="00E95C74" w:rsidRDefault="00DD2D01" w:rsidP="00FF68EF">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Лицензия</w:t>
            </w:r>
          </w:p>
        </w:tc>
        <w:tc>
          <w:tcPr>
            <w:tcW w:w="3225" w:type="pct"/>
            <w:tcBorders>
              <w:top w:val="single" w:sz="4" w:space="0" w:color="auto"/>
              <w:left w:val="single" w:sz="4" w:space="0" w:color="auto"/>
              <w:bottom w:val="single" w:sz="4" w:space="0" w:color="auto"/>
              <w:right w:val="single" w:sz="4" w:space="0" w:color="auto"/>
            </w:tcBorders>
            <w:vAlign w:val="center"/>
            <w:hideMark/>
          </w:tcPr>
          <w:p w:rsidR="00DD2D01" w:rsidRDefault="00DD2D01" w:rsidP="00FF68EF">
            <w:pPr>
              <w:spacing w:after="0" w:line="240" w:lineRule="auto"/>
              <w:rPr>
                <w:rFonts w:ascii="Times New Roman" w:hAnsi="Times New Roman" w:cs="Times New Roman"/>
              </w:rPr>
            </w:pPr>
            <w:r w:rsidRPr="00551803">
              <w:rPr>
                <w:rFonts w:ascii="Times New Roman" w:hAnsi="Times New Roman" w:cs="Times New Roman"/>
              </w:rPr>
              <w:t xml:space="preserve">№ 6616 от 13.12.2012г. </w:t>
            </w:r>
          </w:p>
          <w:p w:rsidR="00DD2D01" w:rsidRPr="00551803" w:rsidRDefault="00DD2D01" w:rsidP="00FF68EF">
            <w:pPr>
              <w:spacing w:after="0" w:line="240" w:lineRule="auto"/>
              <w:rPr>
                <w:rFonts w:ascii="Times New Roman" w:eastAsia="Calibri" w:hAnsi="Times New Roman" w:cs="Times New Roman"/>
                <w:color w:val="FF0000"/>
                <w:sz w:val="24"/>
                <w:szCs w:val="24"/>
              </w:rPr>
            </w:pPr>
            <w:proofErr w:type="gramStart"/>
            <w:r w:rsidRPr="00551803">
              <w:rPr>
                <w:rFonts w:ascii="Times New Roman" w:hAnsi="Times New Roman" w:cs="Times New Roman"/>
              </w:rPr>
              <w:t>Выдана</w:t>
            </w:r>
            <w:proofErr w:type="gramEnd"/>
            <w:r w:rsidRPr="00551803">
              <w:rPr>
                <w:rFonts w:ascii="Times New Roman" w:hAnsi="Times New Roman" w:cs="Times New Roman"/>
              </w:rPr>
              <w:t xml:space="preserve"> Министерством образования и науки РД</w:t>
            </w:r>
            <w:r w:rsidRPr="00551803">
              <w:rPr>
                <w:rFonts w:ascii="Times New Roman" w:eastAsia="Calibri" w:hAnsi="Times New Roman" w:cs="Times New Roman"/>
                <w:color w:val="FF0000"/>
                <w:sz w:val="24"/>
                <w:szCs w:val="24"/>
              </w:rPr>
              <w:t xml:space="preserve"> </w:t>
            </w:r>
          </w:p>
        </w:tc>
      </w:tr>
    </w:tbl>
    <w:p w:rsidR="00DD2D01" w:rsidRPr="00640F42" w:rsidRDefault="00DD2D01" w:rsidP="00DD2D01">
      <w:pPr>
        <w:spacing w:after="0" w:line="240" w:lineRule="auto"/>
        <w:rPr>
          <w:rFonts w:ascii="Times New Roman" w:eastAsia="Calibri" w:hAnsi="Times New Roman" w:cs="Times New Roman"/>
          <w:color w:val="FF0000"/>
          <w:sz w:val="24"/>
          <w:szCs w:val="24"/>
          <w:vertAlign w:val="superscript"/>
        </w:rPr>
      </w:pPr>
      <w:r w:rsidRPr="008C61FE">
        <w:rPr>
          <w:rFonts w:ascii="Times New Roman" w:eastAsia="Calibri" w:hAnsi="Times New Roman" w:cs="Times New Roman"/>
          <w:sz w:val="24"/>
          <w:szCs w:val="24"/>
        </w:rPr>
        <w:t>Муниципальное бюджетное дошкольное образовательное учреждение «Детский сад № 11» общеразвивающего  вида (далее – Детский сад) расположено в жилом районе города. Здание Детского сада построено по типовому проекту. Проектная наполняемость на 90 мест. Общая площадь здания 2075,3 кв. м, из них площадь помещений, используемых непосредственно для нужд образовательного процесса, 1488кв. м.</w:t>
      </w:r>
    </w:p>
    <w:p w:rsidR="00DD2D01" w:rsidRPr="00640F42" w:rsidRDefault="00DD2D01" w:rsidP="00DD2D01">
      <w:pPr>
        <w:spacing w:after="0" w:line="240" w:lineRule="auto"/>
        <w:rPr>
          <w:rFonts w:ascii="Times New Roman" w:eastAsia="Calibri" w:hAnsi="Times New Roman" w:cs="Times New Roman"/>
          <w:sz w:val="24"/>
          <w:szCs w:val="24"/>
        </w:rPr>
      </w:pPr>
      <w:r w:rsidRPr="00640F42">
        <w:rPr>
          <w:rFonts w:ascii="Times New Roman" w:eastAsia="Calibri" w:hAnsi="Times New Roman" w:cs="Times New Roman"/>
          <w:sz w:val="24"/>
          <w:szCs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DD2D01" w:rsidRPr="00640F42" w:rsidRDefault="00DD2D01" w:rsidP="00DD2D01">
      <w:pPr>
        <w:spacing w:after="0" w:line="240" w:lineRule="auto"/>
        <w:rPr>
          <w:rFonts w:ascii="Times New Roman" w:eastAsia="Times New Roman" w:hAnsi="Times New Roman" w:cs="Times New Roman"/>
          <w:sz w:val="24"/>
          <w:szCs w:val="24"/>
        </w:rPr>
      </w:pPr>
      <w:r w:rsidRPr="00640F42">
        <w:rPr>
          <w:rFonts w:ascii="Times New Roman" w:eastAsia="Times New Roman" w:hAnsi="Times New Roman" w:cs="Times New Roman"/>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DD2D01" w:rsidRPr="00640F42" w:rsidRDefault="00DD2D01" w:rsidP="00DD2D01">
      <w:pPr>
        <w:spacing w:after="0" w:line="240" w:lineRule="auto"/>
        <w:rPr>
          <w:rFonts w:ascii="Times New Roman" w:eastAsia="Calibri" w:hAnsi="Times New Roman" w:cs="Times New Roman"/>
          <w:sz w:val="24"/>
          <w:szCs w:val="24"/>
        </w:rPr>
      </w:pPr>
      <w:r w:rsidRPr="00640F42">
        <w:rPr>
          <w:rFonts w:ascii="Times New Roman" w:eastAsia="Calibri" w:hAnsi="Times New Roman" w:cs="Times New Roman"/>
          <w:sz w:val="24"/>
          <w:szCs w:val="24"/>
        </w:rPr>
        <w:t>Режим работы Детского сада</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Рабочая неделя – пятидневная</w:t>
      </w:r>
      <w:r>
        <w:rPr>
          <w:rFonts w:ascii="Times New Roman" w:eastAsia="Calibri" w:hAnsi="Times New Roman" w:cs="Times New Roman"/>
          <w:sz w:val="24"/>
          <w:szCs w:val="24"/>
        </w:rPr>
        <w:t>.</w:t>
      </w:r>
      <w:r w:rsidRPr="007E79CA">
        <w:rPr>
          <w:rFonts w:ascii="Times New Roman" w:eastAsia="Calibri" w:hAnsi="Times New Roman" w:cs="Times New Roman"/>
          <w:sz w:val="24"/>
          <w:szCs w:val="24"/>
        </w:rPr>
        <w:t xml:space="preserve"> Длительност</w:t>
      </w:r>
      <w:r>
        <w:rPr>
          <w:rFonts w:ascii="Times New Roman" w:eastAsia="Calibri" w:hAnsi="Times New Roman" w:cs="Times New Roman"/>
          <w:sz w:val="24"/>
          <w:szCs w:val="24"/>
        </w:rPr>
        <w:t>ь пребывания детей в группах – 24 часа</w:t>
      </w:r>
      <w:r w:rsidRPr="007E79CA">
        <w:rPr>
          <w:rFonts w:ascii="Times New Roman" w:eastAsia="Calibri" w:hAnsi="Times New Roman" w:cs="Times New Roman"/>
          <w:sz w:val="24"/>
          <w:szCs w:val="24"/>
        </w:rPr>
        <w:t xml:space="preserve">. Режим </w:t>
      </w:r>
      <w:r>
        <w:rPr>
          <w:rFonts w:ascii="Times New Roman" w:eastAsia="Calibri" w:hAnsi="Times New Roman" w:cs="Times New Roman"/>
          <w:sz w:val="24"/>
          <w:szCs w:val="24"/>
        </w:rPr>
        <w:t>работы групп – понедельник -07:00 пятница - 19:00 .</w:t>
      </w:r>
    </w:p>
    <w:p w:rsidR="00DD2D01" w:rsidRPr="00E95C74" w:rsidRDefault="00DD2D01" w:rsidP="00DD2D01">
      <w:pPr>
        <w:widowControl w:val="0"/>
        <w:spacing w:after="0" w:line="240" w:lineRule="auto"/>
        <w:jc w:val="center"/>
        <w:rPr>
          <w:rFonts w:ascii="Times New Roman" w:eastAsia="Calibri" w:hAnsi="Times New Roman" w:cs="Times New Roman"/>
          <w:b/>
          <w:sz w:val="24"/>
          <w:szCs w:val="24"/>
        </w:rPr>
      </w:pPr>
    </w:p>
    <w:p w:rsidR="00DD2D01" w:rsidRPr="00E95C74" w:rsidRDefault="00DD2D01" w:rsidP="00DD2D01">
      <w:pPr>
        <w:widowControl w:val="0"/>
        <w:spacing w:after="0" w:line="240" w:lineRule="auto"/>
        <w:jc w:val="center"/>
        <w:rPr>
          <w:rFonts w:ascii="Times New Roman" w:eastAsia="Calibri" w:hAnsi="Times New Roman" w:cs="Times New Roman"/>
          <w:b/>
          <w:sz w:val="24"/>
          <w:szCs w:val="24"/>
        </w:rPr>
      </w:pPr>
      <w:r w:rsidRPr="00E95C74">
        <w:rPr>
          <w:rFonts w:ascii="Times New Roman" w:eastAsia="Calibri" w:hAnsi="Times New Roman" w:cs="Times New Roman"/>
          <w:b/>
          <w:sz w:val="24"/>
          <w:szCs w:val="24"/>
          <w:lang w:val="en-US"/>
        </w:rPr>
        <w:t>II</w:t>
      </w:r>
      <w:r w:rsidRPr="00E95C74">
        <w:rPr>
          <w:rFonts w:ascii="Times New Roman" w:eastAsia="Calibri" w:hAnsi="Times New Roman" w:cs="Times New Roman"/>
          <w:b/>
          <w:sz w:val="24"/>
          <w:szCs w:val="24"/>
        </w:rPr>
        <w:t>. Система управления организации</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Управление Детским садом осуществляется в соответствии с действующим законодательством и уставом Детского сада.</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xml:space="preserve">Управление Детским садом строится на принципах единоначалия и коллегиальности. </w:t>
      </w:r>
      <w:r w:rsidRPr="00E95C74">
        <w:rPr>
          <w:rFonts w:ascii="Times New Roman" w:eastAsia="Calibri" w:hAnsi="Times New Roman" w:cs="Times New Roman"/>
          <w:sz w:val="24"/>
          <w:szCs w:val="24"/>
        </w:rPr>
        <w:lastRenderedPageBreak/>
        <w:t>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DD2D01" w:rsidRPr="00E95C74" w:rsidRDefault="00DD2D01" w:rsidP="00DD2D01">
      <w:pPr>
        <w:shd w:val="clear" w:color="auto" w:fill="FFFFFF"/>
        <w:spacing w:after="0" w:line="240" w:lineRule="auto"/>
        <w:jc w:val="center"/>
        <w:rPr>
          <w:rFonts w:ascii="Times New Roman" w:eastAsia="Times New Roman" w:hAnsi="Times New Roman" w:cs="Times New Roman"/>
          <w:sz w:val="24"/>
          <w:szCs w:val="24"/>
          <w:lang w:eastAsia="ru-RU"/>
        </w:rPr>
      </w:pPr>
      <w:r w:rsidRPr="00E95C74">
        <w:rPr>
          <w:rFonts w:ascii="Times New Roman" w:eastAsia="Times New Roman" w:hAnsi="Times New Roman" w:cs="Times New Roman"/>
          <w:bCs/>
          <w:sz w:val="24"/>
          <w:szCs w:val="24"/>
          <w:lang w:eastAsia="ru-RU"/>
        </w:rPr>
        <w:t>Органы управления, действующие в Детском саду</w:t>
      </w:r>
    </w:p>
    <w:tbl>
      <w:tblPr>
        <w:tblW w:w="5000" w:type="pct"/>
        <w:jc w:val="center"/>
        <w:shd w:val="clear" w:color="auto" w:fill="FFFFFF"/>
        <w:tblCellMar>
          <w:left w:w="0" w:type="dxa"/>
          <w:right w:w="0" w:type="dxa"/>
        </w:tblCellMar>
        <w:tblLook w:val="04A0" w:firstRow="1" w:lastRow="0" w:firstColumn="1" w:lastColumn="0" w:noHBand="0" w:noVBand="1"/>
      </w:tblPr>
      <w:tblGrid>
        <w:gridCol w:w="2869"/>
        <w:gridCol w:w="7240"/>
      </w:tblGrid>
      <w:tr w:rsidR="00DD2D01" w:rsidRPr="00E95C74" w:rsidTr="00FF68EF">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center"/>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Наименование органа</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center"/>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Функции</w:t>
            </w:r>
          </w:p>
        </w:tc>
      </w:tr>
      <w:tr w:rsidR="00DD2D01" w:rsidRPr="00E95C74" w:rsidTr="00FF68EF">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Заведующий</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DD2D01" w:rsidRPr="00E95C74" w:rsidTr="00FF68EF">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Управляющий совет</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Рассматривает вопросы:</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развития образовательной организации;</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финансово-хозяйственной деятельности;</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материально-технического обеспечения</w:t>
            </w:r>
          </w:p>
        </w:tc>
      </w:tr>
      <w:tr w:rsidR="00DD2D01" w:rsidRPr="00E95C74" w:rsidTr="00FF68EF">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Педагогический совет</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Осуществляет текущее руководство образовательной деятельностью Детского сада, в том числе рассматривает вопросы:</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развития образовательных услуг;</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регламентации образовательных отношений;</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разработки образовательных программ;</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выбора учебников, учебных пособий, средств обучения и воспитания;</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материально-технического обеспечения образовательного процесса;</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аттестации, повышении квалификации педагогических работников;</w:t>
            </w:r>
          </w:p>
          <w:p w:rsidR="00DD2D01" w:rsidRPr="00E95C74" w:rsidRDefault="00DD2D01" w:rsidP="00FF68EF">
            <w:pPr>
              <w:spacing w:after="0" w:line="240" w:lineRule="auto"/>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координации деятельности методических объединений</w:t>
            </w:r>
          </w:p>
        </w:tc>
      </w:tr>
      <w:tr w:rsidR="00DD2D01" w:rsidRPr="00E95C74" w:rsidTr="00FF68EF">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Общее собрание работников</w:t>
            </w:r>
            <w:r>
              <w:rPr>
                <w:rFonts w:ascii="Times New Roman" w:eastAsia="Times New Roman" w:hAnsi="Times New Roman" w:cs="Times New Roman"/>
                <w:sz w:val="24"/>
                <w:szCs w:val="24"/>
                <w:lang w:eastAsia="ru-RU"/>
              </w:rPr>
              <w:t xml:space="preserve"> учреждения</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Реализует право работников участвовать в управлении образовательной организацией, в том числе:</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участвовать в разработке и принятии коллективного договора, Правил трудового распорядка, изменений и дополнений к ним;</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разрешать конфликтные ситуации между работниками и администрацией образовательной организации;</w:t>
            </w:r>
          </w:p>
          <w:p w:rsidR="00DD2D01" w:rsidRPr="00E95C74" w:rsidRDefault="00DD2D01" w:rsidP="00FF68EF">
            <w:pPr>
              <w:spacing w:after="0" w:line="240" w:lineRule="auto"/>
              <w:jc w:val="both"/>
              <w:rPr>
                <w:rFonts w:ascii="Times New Roman" w:eastAsia="Times New Roman" w:hAnsi="Times New Roman" w:cs="Times New Roman"/>
                <w:sz w:val="24"/>
                <w:szCs w:val="24"/>
                <w:lang w:eastAsia="ru-RU"/>
              </w:rPr>
            </w:pPr>
            <w:r w:rsidRPr="00E95C74">
              <w:rPr>
                <w:rFonts w:ascii="Times New Roman" w:eastAsia="Times New Roman" w:hAnsi="Times New Roman" w:cs="Times New Roman"/>
                <w:sz w:val="24"/>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DD2D01" w:rsidRDefault="00DD2D01" w:rsidP="00DD2D01">
      <w:pPr>
        <w:widowControl w:val="0"/>
        <w:spacing w:after="0" w:line="240" w:lineRule="auto"/>
        <w:jc w:val="both"/>
        <w:rPr>
          <w:rFonts w:ascii="Times New Roman" w:eastAsia="Calibri" w:hAnsi="Times New Roman" w:cs="Times New Roman"/>
          <w:sz w:val="24"/>
          <w:szCs w:val="24"/>
        </w:rPr>
      </w:pP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Структура и система управления соответствуют специфике деятельности Детского сада.</w:t>
      </w:r>
    </w:p>
    <w:p w:rsidR="00DD2D01" w:rsidRPr="00E95C74" w:rsidRDefault="00DD2D01" w:rsidP="00DD2D01">
      <w:pPr>
        <w:spacing w:after="0" w:line="240" w:lineRule="auto"/>
        <w:jc w:val="center"/>
        <w:rPr>
          <w:rFonts w:ascii="Times New Roman" w:eastAsia="Calibri" w:hAnsi="Times New Roman" w:cs="Times New Roman"/>
          <w:b/>
          <w:bCs/>
          <w:sz w:val="24"/>
          <w:szCs w:val="24"/>
        </w:rPr>
      </w:pPr>
    </w:p>
    <w:p w:rsidR="00DD2D01" w:rsidRPr="00E95C74" w:rsidRDefault="00DD2D01" w:rsidP="00DD2D01">
      <w:pPr>
        <w:spacing w:after="0" w:line="240" w:lineRule="auto"/>
        <w:jc w:val="center"/>
        <w:rPr>
          <w:rFonts w:ascii="Times New Roman" w:eastAsia="Calibri" w:hAnsi="Times New Roman" w:cs="Times New Roman"/>
          <w:b/>
          <w:sz w:val="24"/>
          <w:szCs w:val="24"/>
        </w:rPr>
      </w:pPr>
      <w:r w:rsidRPr="00E95C74">
        <w:rPr>
          <w:rFonts w:ascii="Times New Roman" w:eastAsia="Calibri" w:hAnsi="Times New Roman" w:cs="Times New Roman"/>
          <w:b/>
          <w:bCs/>
          <w:sz w:val="24"/>
          <w:szCs w:val="24"/>
          <w:lang w:val="en-US"/>
        </w:rPr>
        <w:t>III</w:t>
      </w:r>
      <w:r w:rsidRPr="00E95C74">
        <w:rPr>
          <w:rFonts w:ascii="Times New Roman" w:eastAsia="Calibri" w:hAnsi="Times New Roman" w:cs="Times New Roman"/>
          <w:b/>
          <w:bCs/>
          <w:sz w:val="24"/>
          <w:szCs w:val="24"/>
        </w:rPr>
        <w:t>. Оценка образовательной деятельности</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xml:space="preserve">Детский сад посещают 129 воспитанников в возрасте от 2 до 7 лет. В Детском саду сформировано 6 групп общеразвивающей направленности. </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Из них:</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lastRenderedPageBreak/>
        <w:t xml:space="preserve">−  вторая группа раннего возраста -15 </w:t>
      </w:r>
      <w:r>
        <w:rPr>
          <w:rFonts w:ascii="Times New Roman" w:eastAsia="Calibri" w:hAnsi="Times New Roman" w:cs="Times New Roman"/>
          <w:sz w:val="24"/>
          <w:szCs w:val="24"/>
        </w:rPr>
        <w:t>детей</w:t>
      </w:r>
      <w:r w:rsidRPr="007E79CA">
        <w:rPr>
          <w:rFonts w:ascii="Times New Roman" w:eastAsia="Calibri" w:hAnsi="Times New Roman" w:cs="Times New Roman"/>
          <w:sz w:val="24"/>
          <w:szCs w:val="24"/>
        </w:rPr>
        <w:t xml:space="preserve">; </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xml:space="preserve">−  вторая группа «А» раннего возраста -14 </w:t>
      </w:r>
      <w:r>
        <w:rPr>
          <w:rFonts w:ascii="Times New Roman" w:eastAsia="Calibri" w:hAnsi="Times New Roman" w:cs="Times New Roman"/>
          <w:sz w:val="24"/>
          <w:szCs w:val="24"/>
        </w:rPr>
        <w:t>детей;</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− 2 младшая группа –  28 детей;</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средняя группа –  26 детей;</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старшая группа – 25 детей;</w:t>
      </w:r>
    </w:p>
    <w:p w:rsidR="00DD2D01" w:rsidRPr="007E79CA"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подготовительная к школе группа – 21 детей;</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Уровень развития детей анализируется по итогам педагогической диагностики. Формы проведения диагностики:</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 диагностические занятия (по каждому разделу программы);</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 диагностические срезы;</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 наблюдения, итоговые занятия.</w:t>
      </w:r>
    </w:p>
    <w:p w:rsidR="00DD2D01" w:rsidRPr="00E95C74" w:rsidRDefault="00DD2D01" w:rsidP="00DD2D01">
      <w:pPr>
        <w:spacing w:after="0" w:line="240" w:lineRule="auto"/>
        <w:rPr>
          <w:rFonts w:ascii="Times New Roman" w:eastAsia="Calibri" w:hAnsi="Times New Roman" w:cs="Times New Roman"/>
          <w:sz w:val="24"/>
          <w:szCs w:val="24"/>
        </w:rPr>
      </w:pPr>
    </w:p>
    <w:p w:rsidR="00DD2D01" w:rsidRDefault="00DD2D01" w:rsidP="00DD2D01">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w:t>
      </w:r>
      <w:proofErr w:type="gramStart"/>
      <w:r w:rsidRPr="007E79CA">
        <w:rPr>
          <w:rFonts w:ascii="Times New Roman" w:eastAsia="Calibri" w:hAnsi="Times New Roman" w:cs="Times New Roman"/>
          <w:sz w:val="24"/>
          <w:szCs w:val="24"/>
        </w:rPr>
        <w:t>на конец</w:t>
      </w:r>
      <w:proofErr w:type="gramEnd"/>
      <w:r w:rsidRPr="007E79CA">
        <w:rPr>
          <w:rFonts w:ascii="Times New Roman" w:eastAsia="Calibri" w:hAnsi="Times New Roman" w:cs="Times New Roman"/>
          <w:sz w:val="24"/>
          <w:szCs w:val="24"/>
        </w:rPr>
        <w:t xml:space="preserve"> 2018 года выглядят следующим образом:</w:t>
      </w:r>
    </w:p>
    <w:p w:rsidR="00DD2D01" w:rsidRPr="007E79CA" w:rsidRDefault="00DD2D01" w:rsidP="00DD2D01">
      <w:pPr>
        <w:spacing w:after="0" w:line="240" w:lineRule="auto"/>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815"/>
        <w:gridCol w:w="784"/>
        <w:gridCol w:w="709"/>
        <w:gridCol w:w="709"/>
        <w:gridCol w:w="992"/>
        <w:gridCol w:w="850"/>
        <w:gridCol w:w="709"/>
        <w:gridCol w:w="2126"/>
      </w:tblGrid>
      <w:tr w:rsidR="00DD2D01" w:rsidRPr="007E79CA" w:rsidTr="00FF68EF">
        <w:trPr>
          <w:trHeight w:val="90"/>
          <w:jc w:val="center"/>
        </w:trPr>
        <w:tc>
          <w:tcPr>
            <w:tcW w:w="2507" w:type="dxa"/>
            <w:vMerge w:val="restart"/>
          </w:tcPr>
          <w:p w:rsidR="00DD2D01" w:rsidRPr="007E79CA" w:rsidRDefault="00DD2D01" w:rsidP="00FF68EF">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Уровень развития целевых ориентиров детского развития</w:t>
            </w:r>
          </w:p>
        </w:tc>
        <w:tc>
          <w:tcPr>
            <w:tcW w:w="1599" w:type="dxa"/>
            <w:gridSpan w:val="2"/>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Выше нормы</w:t>
            </w:r>
          </w:p>
        </w:tc>
        <w:tc>
          <w:tcPr>
            <w:tcW w:w="1418" w:type="dxa"/>
            <w:gridSpan w:val="2"/>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Норма</w:t>
            </w:r>
          </w:p>
        </w:tc>
        <w:tc>
          <w:tcPr>
            <w:tcW w:w="1842" w:type="dxa"/>
            <w:gridSpan w:val="2"/>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Ниже нормы</w:t>
            </w:r>
          </w:p>
        </w:tc>
        <w:tc>
          <w:tcPr>
            <w:tcW w:w="2835" w:type="dxa"/>
            <w:gridSpan w:val="2"/>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Итого</w:t>
            </w:r>
          </w:p>
        </w:tc>
      </w:tr>
      <w:tr w:rsidR="00DD2D01" w:rsidRPr="007E79CA" w:rsidTr="00FF68EF">
        <w:trPr>
          <w:trHeight w:val="450"/>
          <w:jc w:val="center"/>
        </w:trPr>
        <w:tc>
          <w:tcPr>
            <w:tcW w:w="2507" w:type="dxa"/>
            <w:vMerge/>
          </w:tcPr>
          <w:p w:rsidR="00DD2D01" w:rsidRPr="007E79CA" w:rsidRDefault="00DD2D01" w:rsidP="00FF68EF">
            <w:pPr>
              <w:spacing w:after="0" w:line="240" w:lineRule="auto"/>
              <w:jc w:val="center"/>
              <w:rPr>
                <w:rFonts w:ascii="Times New Roman" w:eastAsia="Calibri" w:hAnsi="Times New Roman" w:cs="Times New Roman"/>
                <w:sz w:val="24"/>
                <w:szCs w:val="24"/>
              </w:rPr>
            </w:pPr>
          </w:p>
        </w:tc>
        <w:tc>
          <w:tcPr>
            <w:tcW w:w="815"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Кол-во</w:t>
            </w:r>
          </w:p>
        </w:tc>
        <w:tc>
          <w:tcPr>
            <w:tcW w:w="784"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w:t>
            </w:r>
          </w:p>
        </w:tc>
        <w:tc>
          <w:tcPr>
            <w:tcW w:w="709"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Кол-во</w:t>
            </w:r>
          </w:p>
        </w:tc>
        <w:tc>
          <w:tcPr>
            <w:tcW w:w="709"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w:t>
            </w:r>
          </w:p>
        </w:tc>
        <w:tc>
          <w:tcPr>
            <w:tcW w:w="992"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Кол-во</w:t>
            </w:r>
          </w:p>
        </w:tc>
        <w:tc>
          <w:tcPr>
            <w:tcW w:w="850"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w:t>
            </w:r>
          </w:p>
        </w:tc>
        <w:tc>
          <w:tcPr>
            <w:tcW w:w="709"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Кол-во</w:t>
            </w:r>
          </w:p>
        </w:tc>
        <w:tc>
          <w:tcPr>
            <w:tcW w:w="2126"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 воспитанников в пределе нормы</w:t>
            </w:r>
          </w:p>
        </w:tc>
      </w:tr>
      <w:tr w:rsidR="00DD2D01" w:rsidRPr="007E79CA" w:rsidTr="00FF68EF">
        <w:trPr>
          <w:trHeight w:val="90"/>
          <w:jc w:val="center"/>
        </w:trPr>
        <w:tc>
          <w:tcPr>
            <w:tcW w:w="2507" w:type="dxa"/>
            <w:vMerge/>
          </w:tcPr>
          <w:p w:rsidR="00DD2D01" w:rsidRPr="007E79CA" w:rsidRDefault="00DD2D01" w:rsidP="00FF68EF">
            <w:pPr>
              <w:spacing w:after="0" w:line="240" w:lineRule="auto"/>
              <w:jc w:val="center"/>
              <w:rPr>
                <w:rFonts w:ascii="Times New Roman" w:eastAsia="Calibri" w:hAnsi="Times New Roman" w:cs="Times New Roman"/>
                <w:sz w:val="24"/>
                <w:szCs w:val="24"/>
              </w:rPr>
            </w:pPr>
          </w:p>
        </w:tc>
        <w:tc>
          <w:tcPr>
            <w:tcW w:w="815"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43</w:t>
            </w:r>
          </w:p>
        </w:tc>
        <w:tc>
          <w:tcPr>
            <w:tcW w:w="784"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33 %</w:t>
            </w:r>
          </w:p>
        </w:tc>
        <w:tc>
          <w:tcPr>
            <w:tcW w:w="709"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51</w:t>
            </w:r>
          </w:p>
        </w:tc>
        <w:tc>
          <w:tcPr>
            <w:tcW w:w="709"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40%</w:t>
            </w:r>
          </w:p>
        </w:tc>
        <w:tc>
          <w:tcPr>
            <w:tcW w:w="992"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35</w:t>
            </w:r>
          </w:p>
        </w:tc>
        <w:tc>
          <w:tcPr>
            <w:tcW w:w="850"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sidRPr="007E79CA">
              <w:rPr>
                <w:rFonts w:ascii="Times New Roman" w:eastAsia="Calibri" w:hAnsi="Times New Roman" w:cs="Times New Roman"/>
                <w:sz w:val="24"/>
                <w:szCs w:val="24"/>
              </w:rPr>
              <w:t>27 %</w:t>
            </w:r>
          </w:p>
        </w:tc>
        <w:tc>
          <w:tcPr>
            <w:tcW w:w="709" w:type="dxa"/>
          </w:tcPr>
          <w:p w:rsidR="00DD2D01" w:rsidRPr="007E79CA" w:rsidRDefault="00DD2D01" w:rsidP="00FF68EF">
            <w:pPr>
              <w:spacing w:after="0" w:line="240" w:lineRule="auto"/>
              <w:rPr>
                <w:rFonts w:ascii="Times New Roman" w:eastAsia="Calibri" w:hAnsi="Times New Roman" w:cs="Times New Roman"/>
                <w:sz w:val="24"/>
                <w:szCs w:val="24"/>
              </w:rPr>
            </w:pPr>
            <w:r w:rsidRPr="007E79CA">
              <w:rPr>
                <w:rFonts w:ascii="Times New Roman" w:eastAsia="Calibri" w:hAnsi="Times New Roman" w:cs="Times New Roman"/>
                <w:sz w:val="24"/>
                <w:szCs w:val="24"/>
              </w:rPr>
              <w:t>129</w:t>
            </w:r>
          </w:p>
        </w:tc>
        <w:tc>
          <w:tcPr>
            <w:tcW w:w="2126" w:type="dxa"/>
          </w:tcPr>
          <w:p w:rsidR="00DD2D01" w:rsidRPr="007E79CA" w:rsidRDefault="00DD2D01" w:rsidP="00FF68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w:t>
            </w:r>
            <w:r w:rsidRPr="007E79CA">
              <w:rPr>
                <w:rFonts w:ascii="Times New Roman" w:eastAsia="Calibri" w:hAnsi="Times New Roman" w:cs="Times New Roman"/>
                <w:sz w:val="24"/>
                <w:szCs w:val="24"/>
              </w:rPr>
              <w:t xml:space="preserve"> %</w:t>
            </w:r>
          </w:p>
        </w:tc>
      </w:tr>
      <w:tr w:rsidR="00DD2D01" w:rsidRPr="0079107D" w:rsidTr="00FF68EF">
        <w:trPr>
          <w:trHeight w:val="1272"/>
          <w:jc w:val="center"/>
        </w:trPr>
        <w:tc>
          <w:tcPr>
            <w:tcW w:w="2507" w:type="dxa"/>
          </w:tcPr>
          <w:p w:rsidR="00DD2D01" w:rsidRPr="00C63BBF" w:rsidRDefault="00DD2D01" w:rsidP="00FF68EF">
            <w:pPr>
              <w:spacing w:after="0" w:line="240" w:lineRule="auto"/>
              <w:rPr>
                <w:rFonts w:ascii="Times New Roman" w:eastAsia="Calibri" w:hAnsi="Times New Roman" w:cs="Times New Roman"/>
                <w:sz w:val="24"/>
                <w:szCs w:val="24"/>
              </w:rPr>
            </w:pPr>
            <w:r w:rsidRPr="00C63BBF">
              <w:rPr>
                <w:rFonts w:ascii="Times New Roman" w:eastAsia="Calibri" w:hAnsi="Times New Roman" w:cs="Times New Roman"/>
                <w:sz w:val="24"/>
                <w:szCs w:val="24"/>
              </w:rPr>
              <w:t>Качество освоения образовательных областей</w:t>
            </w:r>
          </w:p>
        </w:tc>
        <w:tc>
          <w:tcPr>
            <w:tcW w:w="815"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40</w:t>
            </w:r>
          </w:p>
        </w:tc>
        <w:tc>
          <w:tcPr>
            <w:tcW w:w="784"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31%</w:t>
            </w:r>
          </w:p>
        </w:tc>
        <w:tc>
          <w:tcPr>
            <w:tcW w:w="709"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64</w:t>
            </w:r>
          </w:p>
        </w:tc>
        <w:tc>
          <w:tcPr>
            <w:tcW w:w="709" w:type="dxa"/>
          </w:tcPr>
          <w:p w:rsidR="00DD2D01" w:rsidRPr="00C63BBF" w:rsidRDefault="00DD2D01" w:rsidP="00FF68EF">
            <w:pPr>
              <w:spacing w:after="0" w:line="240" w:lineRule="auto"/>
              <w:rPr>
                <w:rFonts w:ascii="Times New Roman" w:eastAsia="Calibri" w:hAnsi="Times New Roman" w:cs="Times New Roman"/>
                <w:sz w:val="24"/>
                <w:szCs w:val="24"/>
              </w:rPr>
            </w:pPr>
            <w:r w:rsidRPr="00C63BBF">
              <w:rPr>
                <w:rFonts w:ascii="Times New Roman" w:eastAsia="Calibri" w:hAnsi="Times New Roman" w:cs="Times New Roman"/>
                <w:sz w:val="24"/>
                <w:szCs w:val="24"/>
              </w:rPr>
              <w:t>50%</w:t>
            </w:r>
          </w:p>
        </w:tc>
        <w:tc>
          <w:tcPr>
            <w:tcW w:w="992"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25</w:t>
            </w:r>
          </w:p>
        </w:tc>
        <w:tc>
          <w:tcPr>
            <w:tcW w:w="850"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19%</w:t>
            </w:r>
          </w:p>
        </w:tc>
        <w:tc>
          <w:tcPr>
            <w:tcW w:w="709"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129</w:t>
            </w:r>
          </w:p>
        </w:tc>
        <w:tc>
          <w:tcPr>
            <w:tcW w:w="2126" w:type="dxa"/>
          </w:tcPr>
          <w:p w:rsidR="00DD2D01" w:rsidRPr="00C63BBF" w:rsidRDefault="00DD2D01" w:rsidP="00FF68EF">
            <w:pPr>
              <w:spacing w:after="0" w:line="240" w:lineRule="auto"/>
              <w:jc w:val="center"/>
              <w:rPr>
                <w:rFonts w:ascii="Times New Roman" w:eastAsia="Calibri" w:hAnsi="Times New Roman" w:cs="Times New Roman"/>
                <w:sz w:val="24"/>
                <w:szCs w:val="24"/>
              </w:rPr>
            </w:pPr>
            <w:r w:rsidRPr="00C63BBF">
              <w:rPr>
                <w:rFonts w:ascii="Times New Roman" w:eastAsia="Calibri" w:hAnsi="Times New Roman" w:cs="Times New Roman"/>
                <w:sz w:val="24"/>
                <w:szCs w:val="24"/>
              </w:rPr>
              <w:t>81%</w:t>
            </w:r>
          </w:p>
        </w:tc>
      </w:tr>
    </w:tbl>
    <w:p w:rsidR="00DD2D01" w:rsidRPr="0079107D" w:rsidRDefault="00DD2D01" w:rsidP="00DD2D01">
      <w:pPr>
        <w:spacing w:after="0" w:line="240" w:lineRule="auto"/>
        <w:rPr>
          <w:rFonts w:ascii="Times New Roman" w:eastAsia="Calibri" w:hAnsi="Times New Roman" w:cs="Times New Roman"/>
          <w:color w:val="FF0000"/>
          <w:sz w:val="24"/>
          <w:szCs w:val="24"/>
        </w:rPr>
      </w:pPr>
      <w:r w:rsidRPr="0079107D">
        <w:rPr>
          <w:rFonts w:ascii="Times New Roman" w:eastAsia="Calibri" w:hAnsi="Times New Roman" w:cs="Times New Roman"/>
          <w:color w:val="FF0000"/>
          <w:sz w:val="24"/>
          <w:szCs w:val="24"/>
        </w:rPr>
        <w:t xml:space="preserve"> </w:t>
      </w:r>
    </w:p>
    <w:p w:rsidR="00DD2D01" w:rsidRPr="00B9283C" w:rsidRDefault="00DD2D01" w:rsidP="00DD2D01">
      <w:pPr>
        <w:spacing w:after="0" w:line="240" w:lineRule="auto"/>
        <w:rPr>
          <w:rFonts w:ascii="Times New Roman" w:eastAsia="Calibri" w:hAnsi="Times New Roman" w:cs="Times New Roman"/>
          <w:sz w:val="24"/>
          <w:szCs w:val="24"/>
        </w:rPr>
      </w:pPr>
      <w:r w:rsidRPr="00B9283C">
        <w:rPr>
          <w:rFonts w:ascii="Times New Roman" w:eastAsia="Calibri" w:hAnsi="Times New Roman" w:cs="Times New Roman"/>
          <w:sz w:val="24"/>
          <w:szCs w:val="24"/>
        </w:rPr>
        <w:t xml:space="preserve">В июне 2018 года педагоги Детского сада проводили обследование воспитанников подготовительной группы на предмет оценки </w:t>
      </w:r>
      <w:proofErr w:type="spellStart"/>
      <w:r w:rsidRPr="00B9283C">
        <w:rPr>
          <w:rFonts w:ascii="Times New Roman" w:eastAsia="Calibri" w:hAnsi="Times New Roman" w:cs="Times New Roman"/>
          <w:sz w:val="24"/>
          <w:szCs w:val="24"/>
        </w:rPr>
        <w:t>сформированности</w:t>
      </w:r>
      <w:proofErr w:type="spellEnd"/>
      <w:r w:rsidRPr="00B9283C">
        <w:rPr>
          <w:rFonts w:ascii="Times New Roman" w:eastAsia="Calibri" w:hAnsi="Times New Roman" w:cs="Times New Roman"/>
          <w:sz w:val="24"/>
          <w:szCs w:val="24"/>
        </w:rPr>
        <w:t xml:space="preserve"> предпосылок к учебной деятельности в количестве 30 человек. </w:t>
      </w:r>
    </w:p>
    <w:p w:rsidR="00DD2D01" w:rsidRPr="00C63BBF" w:rsidRDefault="00DD2D01" w:rsidP="00DD2D01">
      <w:pPr>
        <w:spacing w:after="0" w:line="240" w:lineRule="auto"/>
        <w:rPr>
          <w:rFonts w:ascii="Times New Roman" w:eastAsia="Calibri" w:hAnsi="Times New Roman" w:cs="Times New Roman"/>
          <w:sz w:val="24"/>
          <w:szCs w:val="24"/>
        </w:rPr>
      </w:pPr>
      <w:proofErr w:type="gramStart"/>
      <w:r w:rsidRPr="00C63BBF">
        <w:rPr>
          <w:rFonts w:ascii="Times New Roman" w:eastAsia="Calibri" w:hAnsi="Times New Roman" w:cs="Times New Roman"/>
          <w:sz w:val="24"/>
          <w:szCs w:val="24"/>
        </w:rPr>
        <w:t xml:space="preserve">Задания </w:t>
      </w:r>
      <w:r>
        <w:rPr>
          <w:rFonts w:ascii="Times New Roman" w:eastAsia="Calibri" w:hAnsi="Times New Roman" w:cs="Times New Roman"/>
          <w:sz w:val="24"/>
          <w:szCs w:val="24"/>
        </w:rPr>
        <w:t xml:space="preserve"> </w:t>
      </w:r>
      <w:r w:rsidRPr="00C63BBF">
        <w:rPr>
          <w:rFonts w:ascii="Times New Roman" w:eastAsia="Calibri" w:hAnsi="Times New Roman" w:cs="Times New Roman"/>
          <w:sz w:val="24"/>
          <w:szCs w:val="24"/>
        </w:rPr>
        <w:t xml:space="preserve">позволили оценить уровень </w:t>
      </w:r>
      <w:proofErr w:type="spellStart"/>
      <w:r w:rsidRPr="00C63BBF">
        <w:rPr>
          <w:rFonts w:ascii="Times New Roman" w:eastAsia="Calibri" w:hAnsi="Times New Roman" w:cs="Times New Roman"/>
          <w:sz w:val="24"/>
          <w:szCs w:val="24"/>
        </w:rPr>
        <w:t>сформированности</w:t>
      </w:r>
      <w:proofErr w:type="spellEnd"/>
      <w:r w:rsidRPr="00C63BBF">
        <w:rPr>
          <w:rFonts w:ascii="Times New Roman" w:eastAsia="Calibri" w:hAnsi="Times New Roman" w:cs="Times New Roman"/>
          <w:sz w:val="24"/>
          <w:szCs w:val="24"/>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p>
    <w:p w:rsidR="00DD2D01" w:rsidRPr="00C63BBF" w:rsidRDefault="00DD2D01" w:rsidP="00DD2D01">
      <w:pPr>
        <w:spacing w:after="0" w:line="240" w:lineRule="auto"/>
        <w:rPr>
          <w:rFonts w:ascii="Times New Roman" w:eastAsia="Calibri" w:hAnsi="Times New Roman" w:cs="Times New Roman"/>
          <w:sz w:val="24"/>
          <w:szCs w:val="24"/>
        </w:rPr>
      </w:pPr>
      <w:r w:rsidRPr="00C63BBF">
        <w:rPr>
          <w:rFonts w:ascii="Times New Roman" w:eastAsia="Calibri" w:hAnsi="Times New Roman" w:cs="Times New Roman"/>
          <w:sz w:val="24"/>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DD2D01" w:rsidRPr="005A632D" w:rsidRDefault="00DD2D01" w:rsidP="00DD2D01">
      <w:pPr>
        <w:spacing w:after="0" w:line="240" w:lineRule="auto"/>
        <w:rPr>
          <w:rFonts w:ascii="Times New Roman" w:eastAsia="Calibri" w:hAnsi="Times New Roman" w:cs="Times New Roman"/>
          <w:b/>
          <w:sz w:val="24"/>
          <w:szCs w:val="24"/>
        </w:rPr>
      </w:pPr>
      <w:r w:rsidRPr="005A632D">
        <w:rPr>
          <w:rFonts w:ascii="Times New Roman" w:eastAsia="Calibri" w:hAnsi="Times New Roman" w:cs="Times New Roman"/>
          <w:b/>
          <w:sz w:val="24"/>
          <w:szCs w:val="24"/>
        </w:rPr>
        <w:t>Воспитательная работа</w:t>
      </w:r>
    </w:p>
    <w:p w:rsidR="00DD2D01" w:rsidRPr="005A632D" w:rsidRDefault="00DD2D01" w:rsidP="00DD2D01">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Чтобы выбрать стратегию воспитательной работы, в 2018 году проводился анализ состава семей воспитанников.</w:t>
      </w:r>
    </w:p>
    <w:p w:rsidR="00DD2D01" w:rsidRPr="005A632D" w:rsidRDefault="00DD2D01" w:rsidP="00DD2D01">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Характеристика семей по составу</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80"/>
        <w:gridCol w:w="2975"/>
      </w:tblGrid>
      <w:tr w:rsidR="00DD2D01" w:rsidRPr="005A632D" w:rsidTr="00FF68EF">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Состав семьи</w:t>
            </w:r>
          </w:p>
        </w:tc>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Количество семей</w:t>
            </w:r>
          </w:p>
        </w:tc>
        <w:tc>
          <w:tcPr>
            <w:tcW w:w="1529"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Процент от общего количества семей воспитанников</w:t>
            </w:r>
          </w:p>
        </w:tc>
      </w:tr>
      <w:tr w:rsidR="00DD2D01" w:rsidRPr="005A632D" w:rsidTr="00FF68EF">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Полная</w:t>
            </w:r>
          </w:p>
        </w:tc>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112</w:t>
            </w:r>
          </w:p>
        </w:tc>
        <w:tc>
          <w:tcPr>
            <w:tcW w:w="1529"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84 %</w:t>
            </w:r>
          </w:p>
        </w:tc>
      </w:tr>
      <w:tr w:rsidR="00DD2D01" w:rsidRPr="005A632D" w:rsidTr="00FF68EF">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proofErr w:type="gramStart"/>
            <w:r w:rsidRPr="005A632D">
              <w:rPr>
                <w:rFonts w:ascii="Times New Roman" w:eastAsia="Calibri" w:hAnsi="Times New Roman" w:cs="Times New Roman"/>
                <w:sz w:val="24"/>
                <w:szCs w:val="24"/>
              </w:rPr>
              <w:t>Неполная</w:t>
            </w:r>
            <w:proofErr w:type="gramEnd"/>
            <w:r w:rsidRPr="005A632D">
              <w:rPr>
                <w:rFonts w:ascii="Times New Roman" w:eastAsia="Calibri" w:hAnsi="Times New Roman" w:cs="Times New Roman"/>
                <w:sz w:val="24"/>
                <w:szCs w:val="24"/>
              </w:rPr>
              <w:t xml:space="preserve"> с матерью</w:t>
            </w:r>
          </w:p>
        </w:tc>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6</w:t>
            </w:r>
          </w:p>
        </w:tc>
        <w:tc>
          <w:tcPr>
            <w:tcW w:w="1529"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4,5 %</w:t>
            </w:r>
          </w:p>
        </w:tc>
      </w:tr>
      <w:tr w:rsidR="00DD2D01" w:rsidRPr="005A632D" w:rsidTr="00FF68EF">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proofErr w:type="gramStart"/>
            <w:r w:rsidRPr="005A632D">
              <w:rPr>
                <w:rFonts w:ascii="Times New Roman" w:eastAsia="Calibri" w:hAnsi="Times New Roman" w:cs="Times New Roman"/>
                <w:sz w:val="24"/>
                <w:szCs w:val="24"/>
              </w:rPr>
              <w:t>Неполная</w:t>
            </w:r>
            <w:proofErr w:type="gramEnd"/>
            <w:r w:rsidRPr="005A632D">
              <w:rPr>
                <w:rFonts w:ascii="Times New Roman" w:eastAsia="Calibri" w:hAnsi="Times New Roman" w:cs="Times New Roman"/>
                <w:sz w:val="24"/>
                <w:szCs w:val="24"/>
              </w:rPr>
              <w:t xml:space="preserve"> с отцом</w:t>
            </w:r>
          </w:p>
        </w:tc>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1</w:t>
            </w:r>
          </w:p>
        </w:tc>
        <w:tc>
          <w:tcPr>
            <w:tcW w:w="1529"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0,3%</w:t>
            </w:r>
          </w:p>
        </w:tc>
      </w:tr>
      <w:tr w:rsidR="00DD2D01" w:rsidRPr="005A632D" w:rsidTr="00FF68EF">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Оформлено опекунство</w:t>
            </w:r>
          </w:p>
        </w:tc>
        <w:tc>
          <w:tcPr>
            <w:tcW w:w="1736"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2</w:t>
            </w:r>
          </w:p>
        </w:tc>
        <w:tc>
          <w:tcPr>
            <w:tcW w:w="1529" w:type="pct"/>
          </w:tcPr>
          <w:p w:rsidR="00DD2D01" w:rsidRPr="005A632D" w:rsidRDefault="00DD2D01" w:rsidP="00FF68EF">
            <w:pPr>
              <w:spacing w:after="0" w:line="240" w:lineRule="auto"/>
              <w:rPr>
                <w:rFonts w:ascii="Times New Roman" w:eastAsia="Calibri" w:hAnsi="Times New Roman" w:cs="Times New Roman"/>
                <w:sz w:val="24"/>
                <w:szCs w:val="24"/>
              </w:rPr>
            </w:pPr>
            <w:r w:rsidRPr="005A632D">
              <w:rPr>
                <w:rFonts w:ascii="Times New Roman" w:eastAsia="Calibri" w:hAnsi="Times New Roman" w:cs="Times New Roman"/>
                <w:sz w:val="24"/>
                <w:szCs w:val="24"/>
              </w:rPr>
              <w:t>0,7 %</w:t>
            </w:r>
          </w:p>
        </w:tc>
      </w:tr>
    </w:tbl>
    <w:p w:rsidR="00DD2D01" w:rsidRPr="000E68B8" w:rsidRDefault="00DD2D01" w:rsidP="00DD2D01">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Характеристика семей по количеству детей</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80"/>
        <w:gridCol w:w="2975"/>
      </w:tblGrid>
      <w:tr w:rsidR="00DD2D01" w:rsidRPr="000E68B8" w:rsidTr="00FF68EF">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Количество детей в семье</w:t>
            </w:r>
          </w:p>
        </w:tc>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Количество семей</w:t>
            </w:r>
          </w:p>
        </w:tc>
        <w:tc>
          <w:tcPr>
            <w:tcW w:w="1529"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 xml:space="preserve">Процент от общего </w:t>
            </w:r>
            <w:r w:rsidRPr="000E68B8">
              <w:rPr>
                <w:rFonts w:ascii="Times New Roman" w:eastAsia="Calibri" w:hAnsi="Times New Roman" w:cs="Times New Roman"/>
                <w:sz w:val="24"/>
                <w:szCs w:val="24"/>
              </w:rPr>
              <w:lastRenderedPageBreak/>
              <w:t>количества семей воспитанников</w:t>
            </w:r>
          </w:p>
        </w:tc>
      </w:tr>
      <w:tr w:rsidR="00DD2D01" w:rsidRPr="000E68B8" w:rsidTr="00FF68EF">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lastRenderedPageBreak/>
              <w:t>Один ребенок</w:t>
            </w:r>
          </w:p>
        </w:tc>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35</w:t>
            </w:r>
          </w:p>
        </w:tc>
        <w:tc>
          <w:tcPr>
            <w:tcW w:w="1529"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27%</w:t>
            </w:r>
          </w:p>
        </w:tc>
      </w:tr>
      <w:tr w:rsidR="00DD2D01" w:rsidRPr="000E68B8" w:rsidTr="00FF68EF">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Два ребенка</w:t>
            </w:r>
          </w:p>
        </w:tc>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64</w:t>
            </w:r>
          </w:p>
        </w:tc>
        <w:tc>
          <w:tcPr>
            <w:tcW w:w="1529"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49,6%</w:t>
            </w:r>
          </w:p>
        </w:tc>
      </w:tr>
      <w:tr w:rsidR="00DD2D01" w:rsidRPr="000E68B8" w:rsidTr="00FF68EF">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Три ребенка и более</w:t>
            </w:r>
          </w:p>
        </w:tc>
        <w:tc>
          <w:tcPr>
            <w:tcW w:w="1736"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30</w:t>
            </w:r>
          </w:p>
        </w:tc>
        <w:tc>
          <w:tcPr>
            <w:tcW w:w="1529" w:type="pct"/>
          </w:tcPr>
          <w:p w:rsidR="00DD2D01" w:rsidRPr="000E68B8" w:rsidRDefault="00DD2D01" w:rsidP="00FF68EF">
            <w:pPr>
              <w:spacing w:after="0" w:line="240" w:lineRule="auto"/>
              <w:rPr>
                <w:rFonts w:ascii="Times New Roman" w:eastAsia="Calibri" w:hAnsi="Times New Roman" w:cs="Times New Roman"/>
                <w:sz w:val="24"/>
                <w:szCs w:val="24"/>
              </w:rPr>
            </w:pPr>
            <w:r w:rsidRPr="000E68B8">
              <w:rPr>
                <w:rFonts w:ascii="Times New Roman" w:eastAsia="Calibri" w:hAnsi="Times New Roman" w:cs="Times New Roman"/>
                <w:sz w:val="24"/>
                <w:szCs w:val="24"/>
              </w:rPr>
              <w:t>23</w:t>
            </w:r>
            <w:r w:rsidR="00F04D7E">
              <w:rPr>
                <w:rFonts w:ascii="Times New Roman" w:eastAsia="Calibri" w:hAnsi="Times New Roman" w:cs="Times New Roman"/>
                <w:sz w:val="24"/>
                <w:szCs w:val="24"/>
              </w:rPr>
              <w:t>,4</w:t>
            </w:r>
            <w:r w:rsidRPr="000E68B8">
              <w:rPr>
                <w:rFonts w:ascii="Times New Roman" w:eastAsia="Calibri" w:hAnsi="Times New Roman" w:cs="Times New Roman"/>
                <w:sz w:val="24"/>
                <w:szCs w:val="24"/>
              </w:rPr>
              <w:t>%</w:t>
            </w:r>
          </w:p>
        </w:tc>
      </w:tr>
    </w:tbl>
    <w:p w:rsidR="00DD2D01" w:rsidRPr="00C63BBF" w:rsidRDefault="00DD2D01" w:rsidP="00DD2D01">
      <w:pPr>
        <w:spacing w:after="0" w:line="240" w:lineRule="auto"/>
        <w:rPr>
          <w:rFonts w:ascii="Times New Roman" w:eastAsia="Calibri" w:hAnsi="Times New Roman" w:cs="Times New Roman"/>
          <w:sz w:val="24"/>
          <w:szCs w:val="24"/>
        </w:rPr>
      </w:pPr>
      <w:r w:rsidRPr="00C63BBF">
        <w:rPr>
          <w:rFonts w:ascii="Times New Roman" w:eastAsia="Calibri" w:hAnsi="Times New Roman" w:cs="Times New Roman"/>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DD2D01" w:rsidRPr="00E95C74" w:rsidRDefault="00DD2D01" w:rsidP="00DD2D01">
      <w:pPr>
        <w:spacing w:after="0" w:line="240" w:lineRule="auto"/>
        <w:rPr>
          <w:rFonts w:ascii="Times New Roman" w:eastAsia="Calibri" w:hAnsi="Times New Roman" w:cs="Times New Roman"/>
          <w:b/>
          <w:sz w:val="24"/>
          <w:szCs w:val="24"/>
        </w:rPr>
      </w:pPr>
      <w:r w:rsidRPr="00E95C74">
        <w:rPr>
          <w:rFonts w:ascii="Times New Roman" w:eastAsia="Calibri" w:hAnsi="Times New Roman" w:cs="Times New Roman"/>
          <w:b/>
          <w:sz w:val="24"/>
          <w:szCs w:val="24"/>
        </w:rPr>
        <w:t>Дополнительное образование</w:t>
      </w:r>
    </w:p>
    <w:p w:rsidR="00DD2D01" w:rsidRPr="00E95C74" w:rsidRDefault="00DD2D01" w:rsidP="00DD2D01">
      <w:pPr>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В 2018 году в Детском саду работали кружки по направлениям:</w:t>
      </w:r>
    </w:p>
    <w:p w:rsidR="00DD2D01" w:rsidRPr="00E95C74" w:rsidRDefault="00DD2D01" w:rsidP="00DD2D01">
      <w:pPr>
        <w:widowControl w:val="0"/>
        <w:suppressAutoHyphens/>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1) художественно-э</w:t>
      </w:r>
      <w:r>
        <w:rPr>
          <w:rFonts w:ascii="Times New Roman" w:eastAsia="Calibri" w:hAnsi="Times New Roman" w:cs="Times New Roman"/>
          <w:sz w:val="24"/>
          <w:szCs w:val="24"/>
        </w:rPr>
        <w:t>стетическое: «Умелые ручки</w:t>
      </w:r>
      <w:r w:rsidRPr="00E95C74">
        <w:rPr>
          <w:rFonts w:ascii="Times New Roman" w:eastAsia="Calibri" w:hAnsi="Times New Roman" w:cs="Times New Roman"/>
          <w:sz w:val="24"/>
          <w:szCs w:val="24"/>
        </w:rPr>
        <w:t>», «</w:t>
      </w:r>
      <w:r>
        <w:rPr>
          <w:rFonts w:ascii="Times New Roman" w:eastAsia="Calibri" w:hAnsi="Times New Roman" w:cs="Times New Roman"/>
          <w:sz w:val="24"/>
          <w:szCs w:val="24"/>
        </w:rPr>
        <w:t>Цветные ладошки.</w:t>
      </w:r>
    </w:p>
    <w:p w:rsidR="00DD2D01" w:rsidRPr="00E95C74" w:rsidRDefault="00DD2D01" w:rsidP="00DD2D01">
      <w:pPr>
        <w:widowControl w:val="0"/>
        <w:suppressAutoHyphens/>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2) социально-педагогическое: «</w:t>
      </w:r>
      <w:proofErr w:type="spellStart"/>
      <w:r>
        <w:rPr>
          <w:rFonts w:ascii="Times New Roman" w:eastAsia="Calibri" w:hAnsi="Times New Roman" w:cs="Times New Roman"/>
          <w:sz w:val="24"/>
          <w:szCs w:val="24"/>
        </w:rPr>
        <w:t>Говоруша</w:t>
      </w:r>
      <w:proofErr w:type="spellEnd"/>
      <w:r w:rsidRPr="00E95C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Светофорик</w:t>
      </w:r>
      <w:proofErr w:type="spellEnd"/>
      <w:r>
        <w:rPr>
          <w:rFonts w:ascii="Times New Roman" w:eastAsia="Calibri" w:hAnsi="Times New Roman" w:cs="Times New Roman"/>
          <w:sz w:val="24"/>
          <w:szCs w:val="24"/>
        </w:rPr>
        <w:t>»</w:t>
      </w:r>
    </w:p>
    <w:p w:rsidR="00DD2D01" w:rsidRPr="00E95C74" w:rsidRDefault="00DD2D01" w:rsidP="00DD2D01">
      <w:pPr>
        <w:widowControl w:val="0"/>
        <w:suppressAutoHyphens/>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3) научно- техническое: «</w:t>
      </w:r>
      <w:r>
        <w:rPr>
          <w:rFonts w:ascii="Times New Roman" w:eastAsia="Calibri" w:hAnsi="Times New Roman" w:cs="Times New Roman"/>
          <w:sz w:val="24"/>
          <w:szCs w:val="24"/>
        </w:rPr>
        <w:t>Юный натуралист</w:t>
      </w:r>
      <w:r w:rsidRPr="00E95C74">
        <w:rPr>
          <w:rFonts w:ascii="Times New Roman" w:eastAsia="Calibri" w:hAnsi="Times New Roman" w:cs="Times New Roman"/>
          <w:sz w:val="24"/>
          <w:szCs w:val="24"/>
        </w:rPr>
        <w:t>»;</w:t>
      </w:r>
    </w:p>
    <w:p w:rsidR="00DD2D01" w:rsidRPr="00E95C74" w:rsidRDefault="00DD2D01" w:rsidP="00DD2D01">
      <w:pPr>
        <w:widowControl w:val="0"/>
        <w:suppressAutoHyphens/>
        <w:spacing w:after="0" w:line="240" w:lineRule="auto"/>
        <w:rPr>
          <w:rFonts w:ascii="Times New Roman" w:eastAsia="Calibri" w:hAnsi="Times New Roman" w:cs="Times New Roman"/>
          <w:sz w:val="24"/>
          <w:szCs w:val="24"/>
        </w:rPr>
      </w:pPr>
      <w:r w:rsidRPr="00E95C74">
        <w:rPr>
          <w:rFonts w:ascii="Times New Roman" w:eastAsia="Calibri" w:hAnsi="Times New Roman" w:cs="Times New Roman"/>
          <w:sz w:val="24"/>
          <w:szCs w:val="24"/>
        </w:rPr>
        <w:t xml:space="preserve">В дополнительном образовании задействовано </w:t>
      </w:r>
      <w:r>
        <w:rPr>
          <w:rFonts w:ascii="Times New Roman" w:eastAsia="Calibri" w:hAnsi="Times New Roman" w:cs="Times New Roman"/>
          <w:sz w:val="24"/>
          <w:szCs w:val="24"/>
        </w:rPr>
        <w:t>100</w:t>
      </w:r>
      <w:r w:rsidRPr="00E95C74">
        <w:rPr>
          <w:rFonts w:ascii="Times New Roman" w:eastAsia="Calibri" w:hAnsi="Times New Roman" w:cs="Times New Roman"/>
          <w:sz w:val="24"/>
          <w:szCs w:val="24"/>
        </w:rPr>
        <w:t> </w:t>
      </w:r>
      <w:r>
        <w:rPr>
          <w:rFonts w:ascii="Times New Roman" w:eastAsia="Calibri" w:hAnsi="Times New Roman" w:cs="Times New Roman"/>
          <w:sz w:val="24"/>
          <w:szCs w:val="24"/>
        </w:rPr>
        <w:t>%</w:t>
      </w:r>
      <w:r w:rsidRPr="00E95C74">
        <w:rPr>
          <w:rFonts w:ascii="Times New Roman" w:eastAsia="Calibri" w:hAnsi="Times New Roman" w:cs="Times New Roman"/>
          <w:sz w:val="24"/>
          <w:szCs w:val="24"/>
        </w:rPr>
        <w:t xml:space="preserve"> воспитанников Детского сада.</w:t>
      </w:r>
    </w:p>
    <w:p w:rsidR="00DD2D01" w:rsidRPr="00C63BBF" w:rsidRDefault="00DD2D01" w:rsidP="00DD2D01">
      <w:pPr>
        <w:widowControl w:val="0"/>
        <w:suppressAutoHyphens/>
        <w:spacing w:after="0" w:line="240" w:lineRule="auto"/>
        <w:rPr>
          <w:rFonts w:ascii="Times New Roman" w:eastAsia="Calibri" w:hAnsi="Times New Roman" w:cs="Times New Roman"/>
          <w:sz w:val="24"/>
          <w:szCs w:val="24"/>
        </w:rPr>
      </w:pPr>
    </w:p>
    <w:p w:rsidR="00DD2D01" w:rsidRPr="00C63BBF" w:rsidRDefault="00DD2D01" w:rsidP="00DD2D01">
      <w:pPr>
        <w:widowControl w:val="0"/>
        <w:spacing w:after="0" w:line="240" w:lineRule="auto"/>
        <w:jc w:val="center"/>
        <w:rPr>
          <w:rFonts w:ascii="Times New Roman" w:eastAsia="Calibri" w:hAnsi="Times New Roman" w:cs="Times New Roman"/>
          <w:b/>
          <w:sz w:val="24"/>
          <w:szCs w:val="24"/>
        </w:rPr>
      </w:pPr>
      <w:r w:rsidRPr="00C63BBF">
        <w:rPr>
          <w:rFonts w:ascii="Times New Roman" w:eastAsia="Calibri" w:hAnsi="Times New Roman" w:cs="Times New Roman"/>
          <w:b/>
          <w:sz w:val="24"/>
          <w:szCs w:val="24"/>
        </w:rPr>
        <w:t xml:space="preserve">IV. Оценка </w:t>
      </w:r>
      <w:proofErr w:type="gramStart"/>
      <w:r w:rsidRPr="00C63BBF">
        <w:rPr>
          <w:rFonts w:ascii="Times New Roman" w:eastAsia="Calibri" w:hAnsi="Times New Roman" w:cs="Times New Roman"/>
          <w:b/>
          <w:sz w:val="24"/>
          <w:szCs w:val="24"/>
        </w:rPr>
        <w:t>функционирования внутренней системы оценки качества образования</w:t>
      </w:r>
      <w:proofErr w:type="gramEnd"/>
    </w:p>
    <w:p w:rsidR="00DD2D01" w:rsidRPr="00C63BBF" w:rsidRDefault="00DD2D01" w:rsidP="00DD2D01">
      <w:pPr>
        <w:widowControl w:val="0"/>
        <w:spacing w:after="0" w:line="240" w:lineRule="auto"/>
        <w:jc w:val="both"/>
        <w:rPr>
          <w:rFonts w:ascii="Times New Roman" w:eastAsia="Calibri" w:hAnsi="Times New Roman" w:cs="Times New Roman"/>
          <w:sz w:val="24"/>
          <w:szCs w:val="24"/>
        </w:rPr>
      </w:pPr>
      <w:r w:rsidRPr="00C63BBF">
        <w:rPr>
          <w:rFonts w:ascii="Times New Roman" w:eastAsia="Calibri" w:hAnsi="Times New Roman" w:cs="Times New Roman"/>
          <w:sz w:val="24"/>
          <w:szCs w:val="24"/>
        </w:rPr>
        <w:t>В Детском саду утверждено положение о внутренней системе оценки качества образования от 28.01.2016г. Мониторинг качества образовательной деятельности в 2018 году показал хорошую работу педагогического коллектива по всем показателям.</w:t>
      </w:r>
    </w:p>
    <w:p w:rsidR="00DD2D01" w:rsidRPr="00C63BBF" w:rsidRDefault="00DD2D01" w:rsidP="00DD2D01">
      <w:pPr>
        <w:widowControl w:val="0"/>
        <w:spacing w:after="0" w:line="240" w:lineRule="auto"/>
        <w:jc w:val="both"/>
        <w:rPr>
          <w:rFonts w:ascii="Times New Roman" w:eastAsia="Calibri" w:hAnsi="Times New Roman" w:cs="Times New Roman"/>
          <w:sz w:val="24"/>
          <w:szCs w:val="24"/>
        </w:rPr>
      </w:pPr>
      <w:r w:rsidRPr="00C63BBF">
        <w:rPr>
          <w:rFonts w:ascii="Times New Roman" w:eastAsia="Calibri" w:hAnsi="Times New Roman" w:cs="Times New Roman"/>
          <w:sz w:val="24"/>
          <w:szCs w:val="24"/>
        </w:rPr>
        <w:t>Состояние здоровья и физического развития воспитанников удовлетворительные. 81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 В течение года воспитанники Детского сада успешно участвовали в конкурсах и мероприятиях различного уровня.</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В период с 15.10.2018 по 19.10.2018 проводилось анкетирование 120 родителей, получены следующие результаты:</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 доля получателей услуг, положительно оценивающих доброжелательность и вежливость работников организации – 85 %;</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 доля получателей услуг, удовлетворенных компетентностью работников организации – 78 %;</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 доля получателей услуг, удовлетворенных материально-техническим обеспечением организации – 62 %;</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 доля получателей услуг, удовлетворенных качеством предоставляемых образовательных услуг – 82 %;</w:t>
      </w:r>
    </w:p>
    <w:p w:rsidR="00DD2D01" w:rsidRPr="00A548CD"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 доля получателей услуг, которые готовы рекомендовать организацию родственникам и знакомым – 75 %.</w:t>
      </w:r>
    </w:p>
    <w:p w:rsidR="00DD2D01" w:rsidRDefault="00DD2D01" w:rsidP="00DD2D01">
      <w:pPr>
        <w:widowControl w:val="0"/>
        <w:spacing w:after="0" w:line="240" w:lineRule="auto"/>
        <w:jc w:val="both"/>
        <w:rPr>
          <w:rFonts w:ascii="Times New Roman" w:eastAsia="Calibri" w:hAnsi="Times New Roman" w:cs="Times New Roman"/>
          <w:sz w:val="24"/>
          <w:szCs w:val="24"/>
        </w:rPr>
      </w:pPr>
      <w:r w:rsidRPr="00A548CD">
        <w:rPr>
          <w:rFonts w:ascii="Times New Roman" w:eastAsia="Calibri" w:hAnsi="Times New Roman" w:cs="Times New Roman"/>
          <w:sz w:val="24"/>
          <w:szCs w:val="24"/>
        </w:rPr>
        <w:t>Анкетирование родителей показало высокую степень удовлетворенности качеством предоставляемых услуг.</w:t>
      </w:r>
    </w:p>
    <w:p w:rsidR="00DD2D01" w:rsidRPr="000E68B8" w:rsidRDefault="00DD2D01" w:rsidP="00DD2D01">
      <w:pPr>
        <w:widowControl w:val="0"/>
        <w:spacing w:after="0" w:line="240" w:lineRule="auto"/>
        <w:jc w:val="both"/>
        <w:rPr>
          <w:rFonts w:ascii="Times New Roman" w:eastAsia="Calibri" w:hAnsi="Times New Roman" w:cs="Times New Roman"/>
          <w:sz w:val="24"/>
          <w:szCs w:val="24"/>
        </w:rPr>
      </w:pPr>
    </w:p>
    <w:p w:rsidR="00DD2D01" w:rsidRPr="000E68B8" w:rsidRDefault="00DD2D01" w:rsidP="00DD2D01">
      <w:pPr>
        <w:spacing w:after="0" w:line="240" w:lineRule="auto"/>
        <w:jc w:val="center"/>
        <w:rPr>
          <w:rFonts w:ascii="Times New Roman" w:eastAsia="Calibri" w:hAnsi="Times New Roman" w:cs="Times New Roman"/>
          <w:b/>
          <w:sz w:val="24"/>
          <w:szCs w:val="24"/>
        </w:rPr>
      </w:pPr>
      <w:r w:rsidRPr="000E68B8">
        <w:rPr>
          <w:rFonts w:ascii="Times New Roman" w:eastAsia="Calibri" w:hAnsi="Times New Roman" w:cs="Times New Roman"/>
          <w:b/>
          <w:sz w:val="24"/>
          <w:szCs w:val="24"/>
          <w:lang w:val="en-US"/>
        </w:rPr>
        <w:t>V</w:t>
      </w:r>
      <w:r w:rsidRPr="000E68B8">
        <w:rPr>
          <w:rFonts w:ascii="Times New Roman" w:eastAsia="Calibri" w:hAnsi="Times New Roman" w:cs="Times New Roman"/>
          <w:b/>
          <w:sz w:val="24"/>
          <w:szCs w:val="24"/>
        </w:rPr>
        <w:t>. Оценка кадрового обеспечения</w:t>
      </w:r>
    </w:p>
    <w:p w:rsidR="00DD2D01" w:rsidRPr="000E68B8" w:rsidRDefault="00DD2D01" w:rsidP="00DD2D01">
      <w:pPr>
        <w:widowControl w:val="0"/>
        <w:spacing w:after="0" w:line="240" w:lineRule="auto"/>
        <w:jc w:val="both"/>
        <w:rPr>
          <w:rFonts w:ascii="Times New Roman" w:eastAsia="Calibri" w:hAnsi="Times New Roman" w:cs="Times New Roman"/>
          <w:sz w:val="24"/>
          <w:szCs w:val="24"/>
        </w:rPr>
      </w:pPr>
      <w:r w:rsidRPr="000E68B8">
        <w:rPr>
          <w:rFonts w:ascii="Times New Roman" w:eastAsia="Calibri" w:hAnsi="Times New Roman" w:cs="Times New Roman"/>
          <w:sz w:val="24"/>
          <w:szCs w:val="24"/>
        </w:rPr>
        <w:t>Детский сад укомплектован педагогами на 100 процентов согласно штатному расписанию. Всего работают 32 человека. Педагогический коллектив Детского сада насчитывает 17 специалистов. Соотношение воспитанников, приходящихся на 1 взрослого:</w:t>
      </w:r>
    </w:p>
    <w:p w:rsidR="00DD2D01" w:rsidRPr="000E68B8" w:rsidRDefault="00DD2D01" w:rsidP="00DD2D01">
      <w:pPr>
        <w:widowControl w:val="0"/>
        <w:spacing w:after="0" w:line="240" w:lineRule="auto"/>
        <w:jc w:val="both"/>
        <w:rPr>
          <w:rFonts w:ascii="Times New Roman" w:eastAsia="Calibri" w:hAnsi="Times New Roman" w:cs="Times New Roman"/>
          <w:sz w:val="24"/>
          <w:szCs w:val="24"/>
        </w:rPr>
      </w:pPr>
      <w:r w:rsidRPr="000E68B8">
        <w:rPr>
          <w:rFonts w:ascii="Times New Roman" w:eastAsia="Calibri" w:hAnsi="Times New Roman" w:cs="Times New Roman"/>
          <w:sz w:val="24"/>
          <w:szCs w:val="24"/>
        </w:rPr>
        <w:t>− воспитанник/педагоги – 7/1;</w:t>
      </w:r>
    </w:p>
    <w:p w:rsidR="00DD2D01" w:rsidRPr="000E68B8" w:rsidRDefault="00DD2D01" w:rsidP="00DD2D01">
      <w:pPr>
        <w:widowControl w:val="0"/>
        <w:spacing w:after="0" w:line="240" w:lineRule="auto"/>
        <w:jc w:val="both"/>
        <w:rPr>
          <w:rFonts w:ascii="Times New Roman" w:eastAsia="Calibri" w:hAnsi="Times New Roman" w:cs="Times New Roman"/>
          <w:sz w:val="24"/>
          <w:szCs w:val="24"/>
        </w:rPr>
      </w:pPr>
      <w:r w:rsidRPr="000E68B8">
        <w:rPr>
          <w:rFonts w:ascii="Times New Roman" w:eastAsia="Calibri" w:hAnsi="Times New Roman" w:cs="Times New Roman"/>
          <w:sz w:val="24"/>
          <w:szCs w:val="24"/>
        </w:rPr>
        <w:t>− воспитанники/все сотрудники – 4 /1.</w:t>
      </w:r>
    </w:p>
    <w:p w:rsidR="00DD2D01" w:rsidRPr="000E68B8" w:rsidRDefault="00DD2D01" w:rsidP="00DD2D01">
      <w:pPr>
        <w:widowControl w:val="0"/>
        <w:spacing w:after="0" w:line="240" w:lineRule="auto"/>
        <w:jc w:val="both"/>
        <w:rPr>
          <w:rFonts w:ascii="Times New Roman" w:eastAsia="Calibri" w:hAnsi="Times New Roman" w:cs="Times New Roman"/>
          <w:sz w:val="24"/>
          <w:szCs w:val="24"/>
        </w:rPr>
      </w:pPr>
      <w:r w:rsidRPr="000E68B8">
        <w:rPr>
          <w:rFonts w:ascii="Times New Roman" w:eastAsia="Calibri" w:hAnsi="Times New Roman" w:cs="Times New Roman"/>
          <w:sz w:val="24"/>
          <w:szCs w:val="24"/>
        </w:rPr>
        <w:t xml:space="preserve">Курсы повышения квалификации в 2018 году прошли 4 работников Детского сада, из них 3 педагогов. </w:t>
      </w:r>
    </w:p>
    <w:p w:rsidR="00DD2D01" w:rsidRDefault="00DD2D01" w:rsidP="00DD2D01">
      <w:pPr>
        <w:widowControl w:val="0"/>
        <w:spacing w:after="0" w:line="240" w:lineRule="auto"/>
        <w:jc w:val="both"/>
        <w:rPr>
          <w:rFonts w:ascii="Times New Roman" w:eastAsia="Calibri" w:hAnsi="Times New Roman" w:cs="Times New Roman"/>
          <w:sz w:val="24"/>
          <w:szCs w:val="24"/>
        </w:rPr>
      </w:pPr>
      <w:r w:rsidRPr="00A93EF7">
        <w:rPr>
          <w:rFonts w:ascii="Times New Roman" w:eastAsia="Calibri" w:hAnsi="Times New Roman" w:cs="Times New Roman"/>
          <w:sz w:val="24"/>
          <w:szCs w:val="24"/>
        </w:rPr>
        <w:t>Характеристиками кадрового состава Детского сада</w:t>
      </w:r>
    </w:p>
    <w:p w:rsidR="00DD2D01" w:rsidRDefault="00DD2D01" w:rsidP="00DD2D01">
      <w:pPr>
        <w:widowControl w:val="0"/>
        <w:spacing w:after="0" w:line="240" w:lineRule="auto"/>
        <w:jc w:val="both"/>
        <w:rPr>
          <w:rFonts w:ascii="Times New Roman" w:eastAsia="Calibri" w:hAnsi="Times New Roman" w:cs="Times New Roman"/>
          <w:sz w:val="24"/>
          <w:szCs w:val="24"/>
        </w:rPr>
      </w:pPr>
    </w:p>
    <w:p w:rsidR="00DD2D01" w:rsidRDefault="00DD2D01" w:rsidP="00DD2D01">
      <w:pPr>
        <w:widowControl w:val="0"/>
        <w:spacing w:after="0" w:line="240" w:lineRule="auto"/>
        <w:jc w:val="both"/>
        <w:rPr>
          <w:rFonts w:ascii="Times New Roman" w:eastAsia="Calibri" w:hAnsi="Times New Roman" w:cs="Times New Roman"/>
          <w:sz w:val="24"/>
          <w:szCs w:val="24"/>
        </w:rPr>
      </w:pPr>
    </w:p>
    <w:p w:rsidR="00DD2D01" w:rsidRPr="00A93EF7" w:rsidRDefault="00DD2D01" w:rsidP="00DD2D01">
      <w:pPr>
        <w:widowControl w:val="0"/>
        <w:spacing w:after="0" w:line="240" w:lineRule="auto"/>
        <w:jc w:val="both"/>
        <w:rPr>
          <w:rFonts w:ascii="Times New Roman" w:eastAsia="Calibri" w:hAnsi="Times New Roman" w:cs="Times New Roman"/>
          <w:sz w:val="24"/>
          <w:szCs w:val="24"/>
        </w:rPr>
      </w:pPr>
    </w:p>
    <w:p w:rsidR="00DD2D01" w:rsidRPr="00974A41" w:rsidRDefault="00DD2D01" w:rsidP="00DD2D01">
      <w:pPr>
        <w:spacing w:after="0" w:line="240" w:lineRule="auto"/>
        <w:contextualSpacing/>
        <w:jc w:val="both"/>
        <w:rPr>
          <w:rFonts w:ascii="Times New Roman" w:eastAsia="Times New Roman" w:hAnsi="Times New Roman" w:cs="Times New Roman"/>
          <w:b/>
          <w:bCs/>
          <w:sz w:val="24"/>
          <w:szCs w:val="24"/>
          <w:lang w:eastAsia="ru-RU"/>
        </w:rPr>
      </w:pPr>
    </w:p>
    <w:tbl>
      <w:tblPr>
        <w:tblpPr w:leftFromText="180" w:rightFromText="180" w:bottomFromText="200" w:vertAnchor="text"/>
        <w:tblW w:w="9463" w:type="dxa"/>
        <w:shd w:val="clear" w:color="auto" w:fill="FFFFFF"/>
        <w:tblCellMar>
          <w:left w:w="0" w:type="dxa"/>
          <w:right w:w="0" w:type="dxa"/>
        </w:tblCellMar>
        <w:tblLook w:val="04A0" w:firstRow="1" w:lastRow="0" w:firstColumn="1" w:lastColumn="0" w:noHBand="0" w:noVBand="1"/>
      </w:tblPr>
      <w:tblGrid>
        <w:gridCol w:w="2088"/>
        <w:gridCol w:w="1996"/>
        <w:gridCol w:w="3039"/>
        <w:gridCol w:w="2340"/>
      </w:tblGrid>
      <w:tr w:rsidR="00DD2D01" w:rsidRPr="00A93EF7" w:rsidTr="00FF68EF">
        <w:trPr>
          <w:trHeight w:val="360"/>
        </w:trPr>
        <w:tc>
          <w:tcPr>
            <w:tcW w:w="9463"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ind w:firstLine="709"/>
              <w:jc w:val="center"/>
              <w:rPr>
                <w:rFonts w:ascii="Times New Roman" w:eastAsia="Calibri" w:hAnsi="Times New Roman" w:cs="Times New Roman"/>
                <w:b/>
                <w:sz w:val="24"/>
                <w:szCs w:val="24"/>
                <w:lang w:eastAsia="ru-RU"/>
              </w:rPr>
            </w:pPr>
            <w:r w:rsidRPr="00A93EF7">
              <w:rPr>
                <w:rFonts w:ascii="Times New Roman" w:eastAsia="Calibri" w:hAnsi="Times New Roman" w:cs="Times New Roman"/>
                <w:b/>
                <w:sz w:val="24"/>
                <w:szCs w:val="24"/>
                <w:lang w:eastAsia="ru-RU"/>
              </w:rPr>
              <w:lastRenderedPageBreak/>
              <w:t xml:space="preserve">      Образовательный уровень</w:t>
            </w:r>
          </w:p>
        </w:tc>
      </w:tr>
      <w:tr w:rsidR="00DD2D01" w:rsidRPr="00A93EF7" w:rsidTr="00FF68EF">
        <w:trPr>
          <w:trHeight w:val="975"/>
        </w:trPr>
        <w:tc>
          <w:tcPr>
            <w:tcW w:w="208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Общее количество педагогов</w:t>
            </w:r>
          </w:p>
        </w:tc>
        <w:tc>
          <w:tcPr>
            <w:tcW w:w="1996"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 xml:space="preserve">      Высшее образование</w:t>
            </w:r>
          </w:p>
        </w:tc>
        <w:tc>
          <w:tcPr>
            <w:tcW w:w="3039"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ind w:firstLine="709"/>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Среднее - специальное образование</w:t>
            </w:r>
          </w:p>
        </w:tc>
        <w:tc>
          <w:tcPr>
            <w:tcW w:w="234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Обучение в вузе</w:t>
            </w:r>
          </w:p>
        </w:tc>
      </w:tr>
      <w:tr w:rsidR="00DD2D01" w:rsidRPr="00A93EF7" w:rsidTr="00FF68EF">
        <w:trPr>
          <w:trHeight w:val="196"/>
        </w:trPr>
        <w:tc>
          <w:tcPr>
            <w:tcW w:w="2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bCs/>
                <w:sz w:val="24"/>
                <w:szCs w:val="24"/>
                <w:lang w:eastAsia="ru-RU"/>
              </w:rPr>
            </w:pPr>
            <w:r w:rsidRPr="00A93EF7">
              <w:rPr>
                <w:rFonts w:ascii="Times New Roman" w:eastAsia="Calibri" w:hAnsi="Times New Roman" w:cs="Times New Roman"/>
                <w:bCs/>
                <w:sz w:val="24"/>
                <w:szCs w:val="24"/>
                <w:lang w:eastAsia="ru-RU"/>
              </w:rPr>
              <w:t>17</w:t>
            </w:r>
          </w:p>
        </w:tc>
        <w:tc>
          <w:tcPr>
            <w:tcW w:w="1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13</w:t>
            </w:r>
          </w:p>
        </w:tc>
        <w:tc>
          <w:tcPr>
            <w:tcW w:w="30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3</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w:t>
            </w:r>
          </w:p>
        </w:tc>
      </w:tr>
      <w:tr w:rsidR="00DD2D01" w:rsidRPr="00A93EF7" w:rsidTr="00FF68EF">
        <w:trPr>
          <w:trHeight w:val="110"/>
        </w:trPr>
        <w:tc>
          <w:tcPr>
            <w:tcW w:w="208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1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30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bCs/>
                <w:sz w:val="24"/>
                <w:szCs w:val="24"/>
                <w:lang w:eastAsia="ru-RU"/>
              </w:rPr>
            </w:pPr>
          </w:p>
        </w:tc>
      </w:tr>
    </w:tbl>
    <w:p w:rsidR="00DD2D01" w:rsidRPr="00A93EF7" w:rsidRDefault="00DD2D01" w:rsidP="00DD2D01">
      <w:pPr>
        <w:spacing w:after="0" w:line="240" w:lineRule="auto"/>
        <w:ind w:firstLine="709"/>
        <w:contextualSpacing/>
        <w:jc w:val="both"/>
        <w:rPr>
          <w:rFonts w:ascii="Times New Roman" w:eastAsia="Times New Roman" w:hAnsi="Times New Roman" w:cs="Times New Roman"/>
          <w:bCs/>
          <w:sz w:val="24"/>
          <w:szCs w:val="24"/>
          <w:lang w:eastAsia="ru-RU"/>
        </w:rPr>
      </w:pPr>
    </w:p>
    <w:tbl>
      <w:tblPr>
        <w:tblpPr w:leftFromText="180" w:rightFromText="180" w:bottomFromText="200" w:vertAnchor="text"/>
        <w:tblW w:w="0" w:type="auto"/>
        <w:shd w:val="clear" w:color="auto" w:fill="FFFFFF"/>
        <w:tblCellMar>
          <w:left w:w="0" w:type="dxa"/>
          <w:right w:w="0" w:type="dxa"/>
        </w:tblCellMar>
        <w:tblLook w:val="04A0" w:firstRow="1" w:lastRow="0" w:firstColumn="1" w:lastColumn="0" w:noHBand="0" w:noVBand="1"/>
      </w:tblPr>
      <w:tblGrid>
        <w:gridCol w:w="2093"/>
        <w:gridCol w:w="1795"/>
        <w:gridCol w:w="3060"/>
        <w:gridCol w:w="2520"/>
      </w:tblGrid>
      <w:tr w:rsidR="00DD2D01" w:rsidRPr="00974A41" w:rsidTr="00FF68EF">
        <w:trPr>
          <w:trHeight w:val="170"/>
        </w:trPr>
        <w:tc>
          <w:tcPr>
            <w:tcW w:w="94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ind w:firstLine="709"/>
              <w:rPr>
                <w:rFonts w:ascii="Times New Roman" w:eastAsia="Calibri" w:hAnsi="Times New Roman" w:cs="Times New Roman"/>
                <w:b/>
                <w:sz w:val="24"/>
                <w:szCs w:val="24"/>
                <w:lang w:eastAsia="ru-RU"/>
              </w:rPr>
            </w:pPr>
            <w:r w:rsidRPr="00A93EF7">
              <w:rPr>
                <w:rFonts w:ascii="Times New Roman" w:eastAsia="Calibri" w:hAnsi="Times New Roman" w:cs="Times New Roman"/>
                <w:sz w:val="24"/>
                <w:szCs w:val="24"/>
                <w:lang w:eastAsia="ru-RU"/>
              </w:rPr>
              <w:t xml:space="preserve">                                                   </w:t>
            </w:r>
            <w:r w:rsidRPr="00974A41">
              <w:rPr>
                <w:rFonts w:ascii="Times New Roman" w:eastAsia="Calibri" w:hAnsi="Times New Roman" w:cs="Times New Roman"/>
                <w:b/>
                <w:sz w:val="24"/>
                <w:szCs w:val="24"/>
                <w:lang w:eastAsia="ru-RU"/>
              </w:rPr>
              <w:t>Стаж работы</w:t>
            </w:r>
          </w:p>
        </w:tc>
      </w:tr>
      <w:tr w:rsidR="00DD2D01" w:rsidRPr="00974A41" w:rsidTr="00FF68EF">
        <w:trPr>
          <w:trHeight w:val="293"/>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до 5 лет</w:t>
            </w:r>
          </w:p>
        </w:tc>
        <w:tc>
          <w:tcPr>
            <w:tcW w:w="1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до 10 лет</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до 25 лет</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более 25 лет</w:t>
            </w:r>
          </w:p>
        </w:tc>
      </w:tr>
      <w:tr w:rsidR="00DD2D01" w:rsidRPr="00974A41" w:rsidTr="00FF68EF">
        <w:trPr>
          <w:trHeight w:val="164"/>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8</w:t>
            </w:r>
          </w:p>
        </w:tc>
        <w:tc>
          <w:tcPr>
            <w:tcW w:w="1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4</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3</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sz w:val="24"/>
                <w:szCs w:val="24"/>
                <w:lang w:eastAsia="ru-RU"/>
              </w:rPr>
            </w:pPr>
            <w:r w:rsidRPr="00974A41">
              <w:rPr>
                <w:rFonts w:ascii="Times New Roman" w:eastAsia="Calibri" w:hAnsi="Times New Roman" w:cs="Times New Roman"/>
                <w:sz w:val="24"/>
                <w:szCs w:val="24"/>
                <w:lang w:eastAsia="ru-RU"/>
              </w:rPr>
              <w:t>2</w:t>
            </w:r>
          </w:p>
        </w:tc>
      </w:tr>
      <w:tr w:rsidR="00DD2D01" w:rsidRPr="00974A41" w:rsidTr="00FF68EF">
        <w:trPr>
          <w:trHeight w:val="90"/>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1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bCs/>
                <w:sz w:val="24"/>
                <w:szCs w:val="24"/>
                <w:lang w:eastAsia="ru-RU"/>
              </w:rPr>
            </w:pP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ind w:firstLine="709"/>
              <w:jc w:val="both"/>
              <w:rPr>
                <w:rFonts w:ascii="Times New Roman" w:eastAsia="Calibri" w:hAnsi="Times New Roman" w:cs="Times New Roman"/>
                <w:bCs/>
                <w:sz w:val="24"/>
                <w:szCs w:val="24"/>
                <w:lang w:eastAsia="ru-RU"/>
              </w:rPr>
            </w:pPr>
          </w:p>
        </w:tc>
      </w:tr>
    </w:tbl>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ind w:firstLine="709"/>
        <w:contextualSpacing/>
        <w:jc w:val="both"/>
        <w:rPr>
          <w:rFonts w:ascii="Times New Roman" w:eastAsia="Calibri" w:hAnsi="Times New Roman" w:cs="Times New Roman"/>
          <w:sz w:val="24"/>
          <w:szCs w:val="24"/>
          <w:lang w:eastAsia="ru-RU"/>
        </w:rPr>
      </w:pPr>
    </w:p>
    <w:p w:rsidR="00DD2D01" w:rsidRPr="00A93EF7" w:rsidRDefault="00DD2D01" w:rsidP="00DD2D01">
      <w:pPr>
        <w:spacing w:after="0" w:line="240" w:lineRule="auto"/>
        <w:contextualSpacing/>
        <w:jc w:val="both"/>
        <w:rPr>
          <w:rFonts w:ascii="Times New Roman" w:eastAsia="Times New Roman" w:hAnsi="Times New Roman" w:cs="Times New Roman"/>
          <w:bCs/>
          <w:sz w:val="24"/>
          <w:szCs w:val="24"/>
          <w:lang w:eastAsia="ru-RU"/>
        </w:rPr>
      </w:pPr>
      <w:r w:rsidRPr="00A93EF7">
        <w:rPr>
          <w:rFonts w:ascii="Times New Roman" w:eastAsia="Calibri" w:hAnsi="Times New Roman" w:cs="Times New Roman"/>
          <w:sz w:val="24"/>
          <w:szCs w:val="24"/>
          <w:lang w:eastAsia="ru-RU"/>
        </w:rPr>
        <w:t xml:space="preserve">                            </w:t>
      </w:r>
    </w:p>
    <w:tbl>
      <w:tblPr>
        <w:tblpPr w:leftFromText="180" w:rightFromText="180" w:bottomFromText="200" w:vertAnchor="text"/>
        <w:tblW w:w="9465" w:type="dxa"/>
        <w:shd w:val="clear" w:color="auto" w:fill="FFFFFF"/>
        <w:tblLayout w:type="fixed"/>
        <w:tblCellMar>
          <w:left w:w="0" w:type="dxa"/>
          <w:right w:w="0" w:type="dxa"/>
        </w:tblCellMar>
        <w:tblLook w:val="04A0" w:firstRow="1" w:lastRow="0" w:firstColumn="1" w:lastColumn="0" w:noHBand="0" w:noVBand="1"/>
      </w:tblPr>
      <w:tblGrid>
        <w:gridCol w:w="2093"/>
        <w:gridCol w:w="1843"/>
        <w:gridCol w:w="1701"/>
        <w:gridCol w:w="1826"/>
        <w:gridCol w:w="2002"/>
      </w:tblGrid>
      <w:tr w:rsidR="00DD2D01" w:rsidRPr="00A93EF7" w:rsidTr="00FF68EF">
        <w:trPr>
          <w:trHeight w:val="356"/>
        </w:trPr>
        <w:tc>
          <w:tcPr>
            <w:tcW w:w="946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ind w:firstLine="709"/>
              <w:jc w:val="center"/>
              <w:rPr>
                <w:rFonts w:ascii="Times New Roman" w:eastAsia="Calibri" w:hAnsi="Times New Roman" w:cs="Times New Roman"/>
                <w:b/>
                <w:sz w:val="24"/>
                <w:szCs w:val="24"/>
                <w:lang w:eastAsia="ru-RU"/>
              </w:rPr>
            </w:pPr>
            <w:r w:rsidRPr="00A93EF7">
              <w:rPr>
                <w:rFonts w:ascii="Times New Roman" w:eastAsia="Calibri" w:hAnsi="Times New Roman" w:cs="Times New Roman"/>
                <w:b/>
                <w:sz w:val="24"/>
                <w:szCs w:val="24"/>
                <w:lang w:eastAsia="ru-RU"/>
              </w:rPr>
              <w:t>Профессиональный уровень педагогического коллектива</w:t>
            </w:r>
          </w:p>
        </w:tc>
      </w:tr>
      <w:tr w:rsidR="00DD2D01" w:rsidRPr="00A93EF7" w:rsidTr="00FF68EF">
        <w:trPr>
          <w:trHeight w:val="352"/>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 xml:space="preserve">         Общее              </w:t>
            </w:r>
          </w:p>
          <w:p w:rsidR="00DD2D01" w:rsidRPr="00A93EF7" w:rsidRDefault="00DD2D01" w:rsidP="00FF68EF">
            <w:pPr>
              <w:spacing w:after="0" w:line="240" w:lineRule="auto"/>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 xml:space="preserve">     количество    </w:t>
            </w:r>
          </w:p>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педагогов</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center"/>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Высшая квалификационная</w:t>
            </w:r>
          </w:p>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категория</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Первая</w:t>
            </w:r>
          </w:p>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Квалификационная</w:t>
            </w:r>
          </w:p>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категория</w:t>
            </w:r>
          </w:p>
        </w:tc>
        <w:tc>
          <w:tcPr>
            <w:tcW w:w="1826"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bCs/>
                <w:sz w:val="24"/>
                <w:szCs w:val="24"/>
                <w:lang w:eastAsia="ru-RU"/>
              </w:rPr>
              <w:t>Соответствует занимаемой должности</w:t>
            </w:r>
          </w:p>
        </w:tc>
        <w:tc>
          <w:tcPr>
            <w:tcW w:w="2002" w:type="dxa"/>
            <w:tcBorders>
              <w:top w:val="nil"/>
              <w:left w:val="single" w:sz="4" w:space="0" w:color="auto"/>
              <w:bottom w:val="single" w:sz="8" w:space="0" w:color="000000"/>
              <w:right w:val="single" w:sz="8" w:space="0" w:color="000000"/>
            </w:tcBorders>
            <w:shd w:val="clear" w:color="auto" w:fill="FFFFFF"/>
          </w:tcPr>
          <w:p w:rsidR="00DD2D01" w:rsidRPr="00A93EF7" w:rsidRDefault="00DD2D01" w:rsidP="00FF68EF">
            <w:pPr>
              <w:spacing w:after="0" w:line="240" w:lineRule="auto"/>
              <w:jc w:val="center"/>
              <w:rPr>
                <w:rFonts w:ascii="Times New Roman" w:eastAsia="Calibri" w:hAnsi="Times New Roman" w:cs="Times New Roman"/>
                <w:bCs/>
                <w:sz w:val="24"/>
                <w:szCs w:val="24"/>
                <w:lang w:eastAsia="ru-RU"/>
              </w:rPr>
            </w:pPr>
            <w:r w:rsidRPr="00A93EF7">
              <w:rPr>
                <w:rFonts w:ascii="Times New Roman" w:eastAsia="Calibri" w:hAnsi="Times New Roman" w:cs="Times New Roman"/>
                <w:sz w:val="24"/>
                <w:szCs w:val="24"/>
                <w:lang w:eastAsia="ru-RU"/>
              </w:rPr>
              <w:t>Без категории</w:t>
            </w:r>
          </w:p>
        </w:tc>
      </w:tr>
      <w:tr w:rsidR="00DD2D01" w:rsidRPr="00A93EF7" w:rsidTr="00FF68EF">
        <w:trPr>
          <w:trHeight w:val="230"/>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17</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2</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w:t>
            </w: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12                          2</w:t>
            </w:r>
          </w:p>
        </w:tc>
      </w:tr>
      <w:tr w:rsidR="00DD2D01" w:rsidRPr="00A93EF7" w:rsidTr="00FF68EF">
        <w:trPr>
          <w:trHeight w:val="110"/>
        </w:trPr>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p>
        </w:tc>
        <w:tc>
          <w:tcPr>
            <w:tcW w:w="382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p>
        </w:tc>
      </w:tr>
    </w:tbl>
    <w:p w:rsidR="00DD2D01" w:rsidRPr="00A93EF7" w:rsidRDefault="00DD2D01" w:rsidP="00DD2D01">
      <w:pPr>
        <w:spacing w:after="0" w:line="240" w:lineRule="auto"/>
        <w:ind w:firstLine="709"/>
        <w:contextualSpacing/>
        <w:jc w:val="both"/>
        <w:rPr>
          <w:rFonts w:ascii="Times New Roman" w:eastAsia="Times New Roman" w:hAnsi="Times New Roman" w:cs="Times New Roman"/>
          <w:bCs/>
          <w:sz w:val="24"/>
          <w:szCs w:val="24"/>
          <w:lang w:eastAsia="ru-RU"/>
        </w:rPr>
      </w:pPr>
    </w:p>
    <w:tbl>
      <w:tblPr>
        <w:tblpPr w:leftFromText="180" w:rightFromText="180" w:bottomFromText="200" w:vertAnchor="text"/>
        <w:tblW w:w="0" w:type="auto"/>
        <w:shd w:val="clear" w:color="auto" w:fill="FFFFFF"/>
        <w:tblCellMar>
          <w:left w:w="0" w:type="dxa"/>
          <w:right w:w="0" w:type="dxa"/>
        </w:tblCellMar>
        <w:tblLook w:val="04A0" w:firstRow="1" w:lastRow="0" w:firstColumn="1" w:lastColumn="0" w:noHBand="0" w:noVBand="1"/>
      </w:tblPr>
      <w:tblGrid>
        <w:gridCol w:w="2565"/>
        <w:gridCol w:w="2415"/>
        <w:gridCol w:w="2415"/>
        <w:gridCol w:w="2069"/>
      </w:tblGrid>
      <w:tr w:rsidR="00DD2D01" w:rsidRPr="00A93EF7" w:rsidTr="00FF68EF">
        <w:tc>
          <w:tcPr>
            <w:tcW w:w="94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2D01" w:rsidRPr="00974A41" w:rsidRDefault="00DD2D01" w:rsidP="00FF68EF">
            <w:pPr>
              <w:spacing w:after="0" w:line="240" w:lineRule="auto"/>
              <w:ind w:firstLine="709"/>
              <w:jc w:val="both"/>
              <w:rPr>
                <w:rFonts w:ascii="Times New Roman" w:eastAsia="Calibri" w:hAnsi="Times New Roman" w:cs="Times New Roman"/>
                <w:b/>
                <w:sz w:val="24"/>
                <w:szCs w:val="24"/>
                <w:lang w:eastAsia="ru-RU"/>
              </w:rPr>
            </w:pPr>
            <w:r w:rsidRPr="00A93EF7">
              <w:rPr>
                <w:rFonts w:ascii="Times New Roman" w:eastAsia="Calibri" w:hAnsi="Times New Roman" w:cs="Times New Roman"/>
                <w:b/>
                <w:sz w:val="24"/>
                <w:szCs w:val="24"/>
                <w:lang w:eastAsia="ru-RU"/>
              </w:rPr>
              <w:t xml:space="preserve">                      Аттестация педагогов на 2018-2019 учебный год</w:t>
            </w:r>
          </w:p>
        </w:tc>
      </w:tr>
      <w:tr w:rsidR="00DD2D01" w:rsidRPr="00A93EF7" w:rsidTr="00FF68EF">
        <w:tc>
          <w:tcPr>
            <w:tcW w:w="256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Количество педагогов</w:t>
            </w:r>
          </w:p>
        </w:tc>
        <w:tc>
          <w:tcPr>
            <w:tcW w:w="2415"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Соответствие занимаемой должности</w:t>
            </w:r>
          </w:p>
        </w:tc>
        <w:tc>
          <w:tcPr>
            <w:tcW w:w="2415"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1категория</w:t>
            </w:r>
          </w:p>
        </w:tc>
        <w:tc>
          <w:tcPr>
            <w:tcW w:w="2069"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DD2D01" w:rsidRPr="00A93EF7" w:rsidRDefault="00DD2D01" w:rsidP="00FF68EF">
            <w:pPr>
              <w:spacing w:after="0" w:line="240" w:lineRule="auto"/>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Высшая категория</w:t>
            </w:r>
          </w:p>
        </w:tc>
      </w:tr>
      <w:tr w:rsidR="00DD2D01" w:rsidRPr="00A93EF7" w:rsidTr="00FF68EF">
        <w:tc>
          <w:tcPr>
            <w:tcW w:w="256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17</w:t>
            </w:r>
          </w:p>
        </w:tc>
        <w:tc>
          <w:tcPr>
            <w:tcW w:w="2415" w:type="dxa"/>
            <w:tcBorders>
              <w:top w:val="nil"/>
              <w:left w:val="nil"/>
              <w:bottom w:val="nil"/>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rPr>
                <w:rFonts w:ascii="Times New Roman" w:eastAsia="Calibri" w:hAnsi="Times New Roman" w:cs="Times New Roman"/>
                <w:sz w:val="24"/>
                <w:szCs w:val="24"/>
                <w:lang w:eastAsia="ru-RU"/>
              </w:rPr>
            </w:pPr>
          </w:p>
        </w:tc>
        <w:tc>
          <w:tcPr>
            <w:tcW w:w="2415" w:type="dxa"/>
            <w:tcBorders>
              <w:top w:val="nil"/>
              <w:left w:val="nil"/>
              <w:bottom w:val="nil"/>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ind w:firstLine="709"/>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2</w:t>
            </w:r>
          </w:p>
        </w:tc>
        <w:tc>
          <w:tcPr>
            <w:tcW w:w="2069" w:type="dxa"/>
            <w:tcBorders>
              <w:top w:val="nil"/>
              <w:left w:val="nil"/>
              <w:bottom w:val="nil"/>
              <w:right w:val="single" w:sz="8" w:space="0" w:color="000000"/>
            </w:tcBorders>
            <w:shd w:val="clear" w:color="auto" w:fill="FFFFFF"/>
            <w:tcMar>
              <w:top w:w="0" w:type="dxa"/>
              <w:left w:w="108" w:type="dxa"/>
              <w:bottom w:w="0" w:type="dxa"/>
              <w:right w:w="108" w:type="dxa"/>
            </w:tcMar>
          </w:tcPr>
          <w:p w:rsidR="00DD2D01" w:rsidRPr="00A93EF7" w:rsidRDefault="00DD2D01" w:rsidP="00FF68EF">
            <w:pPr>
              <w:spacing w:after="0" w:line="240" w:lineRule="auto"/>
              <w:jc w:val="both"/>
              <w:rPr>
                <w:rFonts w:ascii="Times New Roman" w:eastAsia="Calibri" w:hAnsi="Times New Roman" w:cs="Times New Roman"/>
                <w:sz w:val="24"/>
                <w:szCs w:val="24"/>
                <w:lang w:eastAsia="ru-RU"/>
              </w:rPr>
            </w:pPr>
            <w:r w:rsidRPr="00A93EF7">
              <w:rPr>
                <w:rFonts w:ascii="Times New Roman" w:eastAsia="Calibri" w:hAnsi="Times New Roman" w:cs="Times New Roman"/>
                <w:sz w:val="24"/>
                <w:szCs w:val="24"/>
                <w:lang w:eastAsia="ru-RU"/>
              </w:rPr>
              <w:t>2</w:t>
            </w:r>
          </w:p>
        </w:tc>
      </w:tr>
      <w:tr w:rsidR="00DD2D01" w:rsidRPr="00974A41" w:rsidTr="00FF68EF">
        <w:trPr>
          <w:trHeight w:val="80"/>
        </w:trPr>
        <w:tc>
          <w:tcPr>
            <w:tcW w:w="256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jc w:val="both"/>
              <w:rPr>
                <w:rFonts w:ascii="Times New Roman" w:eastAsia="Calibri" w:hAnsi="Times New Roman" w:cs="Times New Roman"/>
                <w:b/>
                <w:color w:val="FF0000"/>
                <w:sz w:val="24"/>
                <w:szCs w:val="24"/>
                <w:lang w:eastAsia="ru-RU"/>
              </w:rPr>
            </w:pPr>
          </w:p>
        </w:tc>
        <w:tc>
          <w:tcPr>
            <w:tcW w:w="2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rPr>
                <w:rFonts w:ascii="Times New Roman" w:eastAsia="Calibri" w:hAnsi="Times New Roman" w:cs="Times New Roman"/>
                <w:b/>
                <w:color w:val="FF0000"/>
                <w:sz w:val="24"/>
                <w:szCs w:val="24"/>
                <w:lang w:eastAsia="ru-RU"/>
              </w:rPr>
            </w:pPr>
          </w:p>
        </w:tc>
        <w:tc>
          <w:tcPr>
            <w:tcW w:w="2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jc w:val="both"/>
              <w:rPr>
                <w:rFonts w:ascii="Times New Roman" w:eastAsia="Calibri" w:hAnsi="Times New Roman" w:cs="Times New Roman"/>
                <w:b/>
                <w:color w:val="FF0000"/>
                <w:sz w:val="24"/>
                <w:szCs w:val="24"/>
                <w:lang w:eastAsia="ru-RU"/>
              </w:rPr>
            </w:pPr>
          </w:p>
        </w:tc>
        <w:tc>
          <w:tcPr>
            <w:tcW w:w="2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2D01" w:rsidRPr="00974A41" w:rsidRDefault="00DD2D01" w:rsidP="00FF68EF">
            <w:pPr>
              <w:spacing w:after="0" w:line="240" w:lineRule="auto"/>
              <w:jc w:val="both"/>
              <w:rPr>
                <w:rFonts w:ascii="Times New Roman" w:eastAsia="Calibri" w:hAnsi="Times New Roman" w:cs="Times New Roman"/>
                <w:b/>
                <w:color w:val="FF0000"/>
                <w:sz w:val="24"/>
                <w:szCs w:val="24"/>
                <w:lang w:eastAsia="ru-RU"/>
              </w:rPr>
            </w:pPr>
          </w:p>
        </w:tc>
      </w:tr>
    </w:tbl>
    <w:p w:rsidR="00DD2D01" w:rsidRPr="001E15C8" w:rsidRDefault="00DD2D01" w:rsidP="00DD2D01">
      <w:pPr>
        <w:spacing w:line="256" w:lineRule="auto"/>
        <w:rPr>
          <w:rFonts w:ascii="Calibri" w:eastAsia="Calibri" w:hAnsi="Calibri" w:cs="Times New Roman"/>
          <w:color w:val="FF0000"/>
        </w:rPr>
      </w:pPr>
    </w:p>
    <w:p w:rsidR="00DD2D01" w:rsidRPr="001E15C8" w:rsidRDefault="00DD2D01" w:rsidP="00DD2D01">
      <w:pPr>
        <w:spacing w:line="256" w:lineRule="auto"/>
        <w:rPr>
          <w:rFonts w:ascii="Calibri" w:eastAsia="Calibri" w:hAnsi="Calibri" w:cs="Times New Roman"/>
          <w:color w:val="FF0000"/>
        </w:rPr>
      </w:pPr>
    </w:p>
    <w:p w:rsidR="00DD2D01" w:rsidRPr="001E15C8" w:rsidRDefault="00DD2D01" w:rsidP="00DD2D01">
      <w:pPr>
        <w:spacing w:line="256" w:lineRule="auto"/>
        <w:rPr>
          <w:rFonts w:ascii="Arial" w:eastAsia="Calibri" w:hAnsi="Arial" w:cs="Arial"/>
          <w:color w:val="FF0000"/>
          <w:sz w:val="24"/>
        </w:rPr>
      </w:pPr>
    </w:p>
    <w:p w:rsidR="00DD2D01" w:rsidRDefault="00DD2D01" w:rsidP="00DD2D01">
      <w:pPr>
        <w:widowControl w:val="0"/>
        <w:spacing w:after="0" w:line="240" w:lineRule="auto"/>
        <w:jc w:val="both"/>
        <w:rPr>
          <w:rFonts w:ascii="Times New Roman" w:eastAsia="Calibri" w:hAnsi="Times New Roman" w:cs="Times New Roman"/>
          <w:sz w:val="24"/>
          <w:szCs w:val="24"/>
        </w:rPr>
      </w:pPr>
    </w:p>
    <w:p w:rsidR="00DD2D01" w:rsidRDefault="00DD2D01" w:rsidP="00DD2D01">
      <w:pPr>
        <w:widowControl w:val="0"/>
        <w:spacing w:after="0" w:line="240" w:lineRule="auto"/>
        <w:jc w:val="both"/>
        <w:rPr>
          <w:rFonts w:ascii="Times New Roman" w:eastAsia="Calibri" w:hAnsi="Times New Roman" w:cs="Times New Roman"/>
          <w:sz w:val="24"/>
          <w:szCs w:val="24"/>
        </w:rPr>
      </w:pPr>
    </w:p>
    <w:p w:rsidR="00DD2D01" w:rsidRPr="005A632D" w:rsidRDefault="00DD2D01" w:rsidP="00DD2D01">
      <w:pPr>
        <w:widowControl w:val="0"/>
        <w:spacing w:after="0" w:line="240" w:lineRule="auto"/>
        <w:jc w:val="both"/>
        <w:rPr>
          <w:rFonts w:ascii="Times New Roman" w:eastAsia="Calibri" w:hAnsi="Times New Roman" w:cs="Times New Roman"/>
          <w:sz w:val="24"/>
          <w:szCs w:val="24"/>
        </w:rPr>
      </w:pPr>
      <w:r w:rsidRPr="005A632D">
        <w:rPr>
          <w:rFonts w:ascii="Times New Roman" w:eastAsia="Calibri" w:hAnsi="Times New Roman" w:cs="Times New Roman"/>
          <w:sz w:val="24"/>
          <w:szCs w:val="24"/>
        </w:rPr>
        <w:t>В 2018 году педагоги Детского сада приняли участие:</w:t>
      </w:r>
    </w:p>
    <w:p w:rsidR="00DD2D01" w:rsidRPr="00567050" w:rsidRDefault="00DD2D01" w:rsidP="00DD2D01">
      <w:pPr>
        <w:widowControl w:val="0"/>
        <w:spacing w:after="0" w:line="240" w:lineRule="auto"/>
        <w:jc w:val="both"/>
        <w:rPr>
          <w:rFonts w:ascii="Times New Roman" w:hAnsi="Times New Roman" w:cs="Times New Roman"/>
          <w:sz w:val="24"/>
          <w:szCs w:val="24"/>
        </w:rPr>
      </w:pPr>
      <w:r w:rsidRPr="005A63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w:t>
      </w:r>
      <w:r w:rsidRPr="00567050">
        <w:rPr>
          <w:rFonts w:ascii="Times New Roman" w:hAnsi="Times New Roman" w:cs="Times New Roman"/>
          <w:sz w:val="24"/>
          <w:szCs w:val="24"/>
        </w:rPr>
        <w:t>работе регионального семинара-практикума «Развитие профессиональных компетенций педагога дошкольной образовательной организации в условиях реализации ФГОС»;</w:t>
      </w:r>
    </w:p>
    <w:p w:rsidR="00DD2D01" w:rsidRPr="005A632D" w:rsidRDefault="00DD2D01" w:rsidP="00DD2D01">
      <w:pPr>
        <w:widowControl w:val="0"/>
        <w:spacing w:after="0" w:line="240" w:lineRule="auto"/>
        <w:jc w:val="both"/>
        <w:rPr>
          <w:rFonts w:ascii="Times New Roman" w:eastAsia="Calibri" w:hAnsi="Times New Roman" w:cs="Times New Roman"/>
          <w:sz w:val="24"/>
          <w:szCs w:val="24"/>
        </w:rPr>
      </w:pPr>
      <w:r w:rsidRPr="005A632D">
        <w:rPr>
          <w:rFonts w:ascii="Times New Roman" w:eastAsia="Calibri" w:hAnsi="Times New Roman" w:cs="Times New Roman"/>
          <w:sz w:val="24"/>
          <w:szCs w:val="24"/>
        </w:rPr>
        <w:t>− в городском семинаре заместителей руководителей дошкольных организаций.</w:t>
      </w:r>
    </w:p>
    <w:p w:rsidR="00DD2D01" w:rsidRPr="005A632D" w:rsidRDefault="00DD2D01" w:rsidP="00DD2D01">
      <w:pPr>
        <w:widowControl w:val="0"/>
        <w:spacing w:after="0" w:line="240" w:lineRule="auto"/>
        <w:jc w:val="both"/>
        <w:rPr>
          <w:rFonts w:ascii="Times New Roman" w:eastAsia="Calibri" w:hAnsi="Times New Roman" w:cs="Times New Roman"/>
          <w:sz w:val="24"/>
          <w:szCs w:val="24"/>
        </w:rPr>
      </w:pPr>
      <w:r w:rsidRPr="005A632D">
        <w:rPr>
          <w:rFonts w:ascii="Times New Roman" w:eastAsia="Calibri" w:hAnsi="Times New Roman" w:cs="Times New Roman"/>
          <w:sz w:val="24"/>
          <w:szCs w:val="24"/>
        </w:rPr>
        <w:t xml:space="preserve">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5A632D">
        <w:rPr>
          <w:rFonts w:ascii="Times New Roman" w:eastAsia="Calibri" w:hAnsi="Times New Roman" w:cs="Times New Roman"/>
          <w:sz w:val="24"/>
          <w:szCs w:val="24"/>
        </w:rPr>
        <w:t>саморазвиваются</w:t>
      </w:r>
      <w:proofErr w:type="spellEnd"/>
      <w:r w:rsidRPr="005A632D">
        <w:rPr>
          <w:rFonts w:ascii="Times New Roman" w:eastAsia="Calibri" w:hAnsi="Times New Roman" w:cs="Times New Roman"/>
          <w:sz w:val="24"/>
          <w:szCs w:val="24"/>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DD2D01" w:rsidRPr="00E95C74" w:rsidRDefault="00DD2D01" w:rsidP="00DD2D01">
      <w:pPr>
        <w:widowControl w:val="0"/>
        <w:spacing w:after="0" w:line="240" w:lineRule="auto"/>
        <w:jc w:val="center"/>
        <w:rPr>
          <w:rFonts w:ascii="Times New Roman" w:eastAsia="Calibri" w:hAnsi="Times New Roman" w:cs="Times New Roman"/>
          <w:b/>
          <w:sz w:val="24"/>
          <w:szCs w:val="24"/>
        </w:rPr>
      </w:pPr>
    </w:p>
    <w:p w:rsidR="00DD2D01" w:rsidRPr="00E95C74" w:rsidRDefault="00DD2D01" w:rsidP="00DD2D01">
      <w:pPr>
        <w:widowControl w:val="0"/>
        <w:spacing w:after="0" w:line="240" w:lineRule="auto"/>
        <w:rPr>
          <w:rFonts w:ascii="Times New Roman" w:eastAsia="Calibri" w:hAnsi="Times New Roman" w:cs="Times New Roman"/>
          <w:b/>
          <w:sz w:val="24"/>
          <w:szCs w:val="24"/>
        </w:rPr>
      </w:pPr>
      <w:r w:rsidRPr="00E95C74">
        <w:rPr>
          <w:rFonts w:ascii="Times New Roman" w:eastAsia="Calibri" w:hAnsi="Times New Roman" w:cs="Times New Roman"/>
          <w:b/>
          <w:sz w:val="24"/>
          <w:szCs w:val="24"/>
          <w:lang w:val="en-US"/>
        </w:rPr>
        <w:t>VI</w:t>
      </w:r>
      <w:r w:rsidRPr="00E95C74">
        <w:rPr>
          <w:rFonts w:ascii="Times New Roman" w:eastAsia="Calibri" w:hAnsi="Times New Roman" w:cs="Times New Roman"/>
          <w:b/>
          <w:sz w:val="24"/>
          <w:szCs w:val="24"/>
        </w:rPr>
        <w:t>. Оценка учебно-методического и библиотечно-информационного обеспечения</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В Детском саду библиотека является составной частью методической службы. Библиотечный фонд распол</w:t>
      </w:r>
      <w:r>
        <w:rPr>
          <w:rFonts w:ascii="Times New Roman" w:eastAsia="Calibri" w:hAnsi="Times New Roman" w:cs="Times New Roman"/>
          <w:sz w:val="24"/>
          <w:szCs w:val="24"/>
        </w:rPr>
        <w:t>агается в методическом кабинете</w:t>
      </w:r>
      <w:r w:rsidRPr="00E95C74">
        <w:rPr>
          <w:rFonts w:ascii="Times New Roman" w:eastAsia="Calibri" w:hAnsi="Times New Roman" w:cs="Times New Roman"/>
          <w:sz w:val="24"/>
          <w:szCs w:val="24"/>
        </w:rPr>
        <w:t xml:space="preserve">,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E95C74">
        <w:rPr>
          <w:rFonts w:ascii="Times New Roman" w:eastAsia="Calibri" w:hAnsi="Times New Roman" w:cs="Times New Roman"/>
          <w:sz w:val="24"/>
          <w:szCs w:val="24"/>
        </w:rPr>
        <w:t>воспитательно</w:t>
      </w:r>
      <w:proofErr w:type="spellEnd"/>
      <w:r w:rsidRPr="00E95C74">
        <w:rPr>
          <w:rFonts w:ascii="Times New Roman" w:eastAsia="Calibri" w:hAnsi="Times New Roman" w:cs="Times New Roman"/>
          <w:sz w:val="24"/>
          <w:szCs w:val="24"/>
        </w:rPr>
        <w:t>-образовательной работы в соответствии с обязательной частью ООП.</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В 2018 году Детский сад пополн</w:t>
      </w:r>
      <w:r>
        <w:rPr>
          <w:rFonts w:ascii="Times New Roman" w:eastAsia="Calibri" w:hAnsi="Times New Roman" w:cs="Times New Roman"/>
          <w:sz w:val="24"/>
          <w:szCs w:val="24"/>
        </w:rPr>
        <w:t>ил учебно-методический компле</w:t>
      </w:r>
      <w:proofErr w:type="gramStart"/>
      <w:r>
        <w:rPr>
          <w:rFonts w:ascii="Times New Roman" w:eastAsia="Calibri" w:hAnsi="Times New Roman" w:cs="Times New Roman"/>
          <w:sz w:val="24"/>
          <w:szCs w:val="24"/>
        </w:rPr>
        <w:t xml:space="preserve">кт </w:t>
      </w:r>
      <w:r w:rsidRPr="00E95C74">
        <w:rPr>
          <w:rFonts w:ascii="Times New Roman" w:eastAsia="Calibri" w:hAnsi="Times New Roman" w:cs="Times New Roman"/>
          <w:sz w:val="24"/>
          <w:szCs w:val="24"/>
        </w:rPr>
        <w:t xml:space="preserve">к </w:t>
      </w:r>
      <w:r>
        <w:rPr>
          <w:rFonts w:ascii="Times New Roman" w:eastAsia="Calibri" w:hAnsi="Times New Roman" w:cs="Times New Roman"/>
          <w:sz w:val="24"/>
          <w:szCs w:val="24"/>
        </w:rPr>
        <w:t xml:space="preserve"> </w:t>
      </w:r>
      <w:r w:rsidRPr="00E95C74">
        <w:rPr>
          <w:rFonts w:ascii="Times New Roman" w:eastAsia="Calibri" w:hAnsi="Times New Roman" w:cs="Times New Roman"/>
          <w:sz w:val="24"/>
          <w:szCs w:val="24"/>
        </w:rPr>
        <w:t>пр</w:t>
      </w:r>
      <w:proofErr w:type="gramEnd"/>
      <w:r w:rsidRPr="00E95C74">
        <w:rPr>
          <w:rFonts w:ascii="Times New Roman" w:eastAsia="Calibri" w:hAnsi="Times New Roman" w:cs="Times New Roman"/>
          <w:sz w:val="24"/>
          <w:szCs w:val="24"/>
        </w:rPr>
        <w:t>имерной общеобразовательной программе дошкольного образования «От рождения до школы» в соответствии с ФГОС. Приобрели наглядно-дидактические пособия:</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серии, «Мир в картинках», «Рассказы по картинкам», «Расскажите детям о…», «Играем в сказку», «Грамматика в картинках», «Искусство детям»;</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proofErr w:type="gramStart"/>
      <w:r w:rsidRPr="00E95C74">
        <w:rPr>
          <w:rFonts w:ascii="Times New Roman" w:eastAsia="Calibri" w:hAnsi="Times New Roman" w:cs="Times New Roman"/>
          <w:sz w:val="24"/>
          <w:szCs w:val="24"/>
        </w:rPr>
        <w:t>− картины для рассматривания, плакаты</w:t>
      </w:r>
      <w:r>
        <w:rPr>
          <w:rFonts w:ascii="Times New Roman" w:eastAsia="Calibri" w:hAnsi="Times New Roman" w:cs="Times New Roman"/>
          <w:sz w:val="24"/>
          <w:szCs w:val="24"/>
        </w:rPr>
        <w:t xml:space="preserve"> </w:t>
      </w:r>
      <w:r w:rsidRPr="00E95C74">
        <w:rPr>
          <w:rFonts w:ascii="Times New Roman" w:eastAsia="Calibri" w:hAnsi="Times New Roman" w:cs="Times New Roman"/>
          <w:sz w:val="24"/>
          <w:szCs w:val="24"/>
        </w:rPr>
        <w:t xml:space="preserve">- Цвет, Азбука, Счёт, Времена года, Домашние </w:t>
      </w:r>
      <w:r w:rsidRPr="00E95C74">
        <w:rPr>
          <w:rFonts w:ascii="Times New Roman" w:eastAsia="Calibri" w:hAnsi="Times New Roman" w:cs="Times New Roman"/>
          <w:sz w:val="24"/>
          <w:szCs w:val="24"/>
        </w:rPr>
        <w:lastRenderedPageBreak/>
        <w:t>животные, Перелетные птицы, Зимующие птицы, Домашние питомцы, Фрукты и ягоды, Овощи, Животные Африки, Н</w:t>
      </w:r>
      <w:r>
        <w:rPr>
          <w:rFonts w:ascii="Times New Roman" w:eastAsia="Calibri" w:hAnsi="Times New Roman" w:cs="Times New Roman"/>
          <w:sz w:val="24"/>
          <w:szCs w:val="24"/>
        </w:rPr>
        <w:t>асекомые, Деревья и листья и др.</w:t>
      </w:r>
      <w:r w:rsidRPr="00E95C74">
        <w:rPr>
          <w:rFonts w:ascii="Times New Roman" w:eastAsia="Calibri" w:hAnsi="Times New Roman" w:cs="Times New Roman"/>
          <w:sz w:val="24"/>
          <w:szCs w:val="24"/>
        </w:rPr>
        <w:t>;</w:t>
      </w:r>
      <w:proofErr w:type="gramEnd"/>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комплексы для оформления родительских уголков;</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рабочие тетради для педагогов.</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диагностический инструментарий по всем возрастным группам.</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Информационное обеспечение Детского сада включает:</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информационно-телекоммуникационное оборудование –</w:t>
      </w:r>
      <w:r>
        <w:rPr>
          <w:rFonts w:ascii="Times New Roman" w:eastAsia="Calibri" w:hAnsi="Times New Roman" w:cs="Times New Roman"/>
          <w:sz w:val="24"/>
          <w:szCs w:val="24"/>
        </w:rPr>
        <w:t xml:space="preserve"> 2 компьютер, 2</w:t>
      </w:r>
      <w:r w:rsidRPr="00E95C74">
        <w:rPr>
          <w:rFonts w:ascii="Times New Roman" w:eastAsia="Calibri" w:hAnsi="Times New Roman" w:cs="Times New Roman"/>
          <w:sz w:val="24"/>
          <w:szCs w:val="24"/>
        </w:rPr>
        <w:t xml:space="preserve"> принтерами, сканером;</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программное обеспечение – позволяет работать с текстовыми редакто</w:t>
      </w:r>
      <w:r>
        <w:rPr>
          <w:rFonts w:ascii="Times New Roman" w:eastAsia="Calibri" w:hAnsi="Times New Roman" w:cs="Times New Roman"/>
          <w:sz w:val="24"/>
          <w:szCs w:val="24"/>
        </w:rPr>
        <w:t xml:space="preserve">рами, </w:t>
      </w:r>
      <w:proofErr w:type="spellStart"/>
      <w:r>
        <w:rPr>
          <w:rFonts w:ascii="Times New Roman" w:eastAsia="Calibri" w:hAnsi="Times New Roman" w:cs="Times New Roman"/>
          <w:sz w:val="24"/>
          <w:szCs w:val="24"/>
        </w:rPr>
        <w:t>интернет-ресурсами</w:t>
      </w:r>
      <w:proofErr w:type="spellEnd"/>
      <w:r>
        <w:rPr>
          <w:rFonts w:ascii="Times New Roman" w:eastAsia="Calibri" w:hAnsi="Times New Roman" w:cs="Times New Roman"/>
          <w:sz w:val="24"/>
          <w:szCs w:val="24"/>
        </w:rPr>
        <w:t>, фот</w:t>
      </w:r>
      <w:proofErr w:type="gramStart"/>
      <w:r>
        <w:rPr>
          <w:rFonts w:ascii="Times New Roman" w:eastAsia="Calibri" w:hAnsi="Times New Roman" w:cs="Times New Roman"/>
          <w:sz w:val="24"/>
          <w:szCs w:val="24"/>
        </w:rPr>
        <w:t>о-</w:t>
      </w:r>
      <w:proofErr w:type="gramEnd"/>
      <w:r w:rsidRPr="00E95C74">
        <w:rPr>
          <w:rFonts w:ascii="Times New Roman" w:eastAsia="Calibri" w:hAnsi="Times New Roman" w:cs="Times New Roman"/>
          <w:sz w:val="24"/>
          <w:szCs w:val="24"/>
        </w:rPr>
        <w:t xml:space="preserve"> видеоматериалами, графическими редакторами.</w:t>
      </w:r>
    </w:p>
    <w:p w:rsidR="00DD2D01" w:rsidRPr="00504E2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w:t>
      </w:r>
      <w:r>
        <w:rPr>
          <w:rFonts w:ascii="Times New Roman" w:eastAsia="Calibri" w:hAnsi="Times New Roman" w:cs="Times New Roman"/>
          <w:sz w:val="24"/>
          <w:szCs w:val="24"/>
        </w:rPr>
        <w:t>зации образовательных программ.</w:t>
      </w:r>
    </w:p>
    <w:p w:rsidR="00DD2D01" w:rsidRPr="00E95C74" w:rsidRDefault="00DD2D01" w:rsidP="00DD2D01">
      <w:pPr>
        <w:spacing w:after="0" w:line="240" w:lineRule="auto"/>
        <w:jc w:val="center"/>
        <w:rPr>
          <w:rFonts w:ascii="Times New Roman" w:eastAsia="Calibri" w:hAnsi="Times New Roman" w:cs="Times New Roman"/>
          <w:b/>
          <w:sz w:val="24"/>
          <w:szCs w:val="24"/>
        </w:rPr>
      </w:pPr>
      <w:r w:rsidRPr="00E95C74">
        <w:rPr>
          <w:rFonts w:ascii="Times New Roman" w:eastAsia="Calibri" w:hAnsi="Times New Roman" w:cs="Times New Roman"/>
          <w:b/>
          <w:sz w:val="24"/>
          <w:szCs w:val="24"/>
          <w:lang w:val="en-US"/>
        </w:rPr>
        <w:t>VII</w:t>
      </w:r>
      <w:r w:rsidRPr="00E95C74">
        <w:rPr>
          <w:rFonts w:ascii="Times New Roman" w:eastAsia="Calibri" w:hAnsi="Times New Roman" w:cs="Times New Roman"/>
          <w:b/>
          <w:sz w:val="24"/>
          <w:szCs w:val="24"/>
        </w:rPr>
        <w:t>. Оценка материально-технической базы</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xml:space="preserve">− групповые помещения – </w:t>
      </w:r>
      <w:r>
        <w:rPr>
          <w:rFonts w:ascii="Times New Roman" w:eastAsia="Calibri" w:hAnsi="Times New Roman" w:cs="Times New Roman"/>
          <w:sz w:val="24"/>
          <w:szCs w:val="24"/>
        </w:rPr>
        <w:t>6</w:t>
      </w:r>
      <w:r w:rsidRPr="00E95C74">
        <w:rPr>
          <w:rFonts w:ascii="Times New Roman" w:eastAsia="Calibri" w:hAnsi="Times New Roman" w:cs="Times New Roman"/>
          <w:sz w:val="24"/>
          <w:szCs w:val="24"/>
        </w:rPr>
        <w:t>;</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кабинет заведующего – 1;</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методический кабинет – 1;</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пищеблок – 1;</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прачечная – 1;</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 медицинский кабинет – 1;</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DD2D01" w:rsidRPr="005A632D" w:rsidRDefault="00DD2D01" w:rsidP="00DD2D01">
      <w:pPr>
        <w:widowControl w:val="0"/>
        <w:spacing w:after="0" w:line="240" w:lineRule="auto"/>
        <w:jc w:val="both"/>
        <w:rPr>
          <w:rFonts w:ascii="Times New Roman" w:eastAsia="Calibri" w:hAnsi="Times New Roman" w:cs="Times New Roman"/>
          <w:sz w:val="24"/>
          <w:szCs w:val="24"/>
        </w:rPr>
      </w:pPr>
      <w:r w:rsidRPr="005A632D">
        <w:rPr>
          <w:rFonts w:ascii="Times New Roman" w:eastAsia="Calibri" w:hAnsi="Times New Roman" w:cs="Times New Roman"/>
          <w:sz w:val="24"/>
          <w:szCs w:val="24"/>
        </w:rPr>
        <w:t xml:space="preserve">В 2018 году Детский сад провел текущий ремонт 6 групп, 2 спальных помещений, медкабинета, Провели реконструкцию новых малых архитектурных форм и игрового оборудования на участке. </w:t>
      </w:r>
    </w:p>
    <w:p w:rsidR="00DD2D01" w:rsidRPr="00E95C74" w:rsidRDefault="00DD2D01" w:rsidP="00DD2D01">
      <w:pPr>
        <w:widowControl w:val="0"/>
        <w:spacing w:after="0" w:line="240" w:lineRule="auto"/>
        <w:jc w:val="both"/>
        <w:rPr>
          <w:rFonts w:ascii="Times New Roman" w:eastAsia="Calibri" w:hAnsi="Times New Roman" w:cs="Times New Roman"/>
          <w:sz w:val="24"/>
          <w:szCs w:val="24"/>
        </w:rPr>
      </w:pPr>
      <w:r w:rsidRPr="00E95C74">
        <w:rPr>
          <w:rFonts w:ascii="Times New Roman" w:eastAsia="Calibri" w:hAnsi="Times New Roman" w:cs="Times New Roman"/>
          <w:sz w:val="24"/>
          <w:szCs w:val="24"/>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DD2D01" w:rsidRPr="00E95C74" w:rsidRDefault="00DD2D01" w:rsidP="00DD2D01">
      <w:pPr>
        <w:spacing w:after="0" w:line="240" w:lineRule="auto"/>
        <w:jc w:val="center"/>
        <w:rPr>
          <w:rFonts w:ascii="Times New Roman" w:eastAsia="Calibri" w:hAnsi="Times New Roman" w:cs="Times New Roman"/>
          <w:b/>
          <w:sz w:val="24"/>
          <w:szCs w:val="24"/>
        </w:rPr>
      </w:pPr>
    </w:p>
    <w:p w:rsidR="00DD2D01" w:rsidRPr="00A93EF7" w:rsidRDefault="00DD2D01" w:rsidP="00DD2D01">
      <w:pPr>
        <w:spacing w:after="0" w:line="240" w:lineRule="auto"/>
        <w:jc w:val="center"/>
        <w:rPr>
          <w:rFonts w:ascii="Times New Roman" w:eastAsia="Calibri" w:hAnsi="Times New Roman" w:cs="Times New Roman"/>
          <w:b/>
          <w:sz w:val="24"/>
          <w:szCs w:val="24"/>
        </w:rPr>
      </w:pPr>
      <w:r w:rsidRPr="00A93EF7">
        <w:rPr>
          <w:rFonts w:ascii="Times New Roman" w:eastAsia="Calibri" w:hAnsi="Times New Roman" w:cs="Times New Roman"/>
          <w:b/>
          <w:sz w:val="24"/>
          <w:szCs w:val="24"/>
        </w:rPr>
        <w:t>Результаты анализа показателей деятельности организации</w:t>
      </w:r>
    </w:p>
    <w:p w:rsidR="00DD2D01" w:rsidRPr="00504E24" w:rsidRDefault="00DD2D01" w:rsidP="00DD2D01">
      <w:pPr>
        <w:spacing w:after="0" w:line="240" w:lineRule="auto"/>
        <w:rPr>
          <w:rFonts w:ascii="Times New Roman" w:eastAsia="Calibri" w:hAnsi="Times New Roman" w:cs="Times New Roman"/>
          <w:sz w:val="24"/>
          <w:szCs w:val="24"/>
        </w:rPr>
      </w:pPr>
      <w:r w:rsidRPr="00A93EF7">
        <w:rPr>
          <w:rFonts w:ascii="Times New Roman" w:eastAsia="Calibri" w:hAnsi="Times New Roman" w:cs="Times New Roman"/>
          <w:sz w:val="24"/>
          <w:szCs w:val="24"/>
        </w:rPr>
        <w:t>Данные приведены по состоянию на 29.12.2018.</w:t>
      </w:r>
      <w:r w:rsidRPr="00A93EF7">
        <w:rPr>
          <w:rFonts w:ascii="Times New Roman" w:eastAsia="Times New Roman" w:hAnsi="Times New Roman" w:cs="Times New Roman"/>
          <w:b/>
          <w:sz w:val="32"/>
          <w:szCs w:val="32"/>
          <w:lang w:eastAsia="ru-RU"/>
        </w:rPr>
        <w:t xml:space="preserve"> </w:t>
      </w:r>
    </w:p>
    <w:tbl>
      <w:tblPr>
        <w:tblW w:w="5000" w:type="pct"/>
        <w:tblInd w:w="-209" w:type="dxa"/>
        <w:tblLayout w:type="fixed"/>
        <w:tblCellMar>
          <w:top w:w="15" w:type="dxa"/>
          <w:left w:w="15" w:type="dxa"/>
          <w:bottom w:w="15" w:type="dxa"/>
          <w:right w:w="15" w:type="dxa"/>
        </w:tblCellMar>
        <w:tblLook w:val="04A0" w:firstRow="1" w:lastRow="0" w:firstColumn="1" w:lastColumn="0" w:noHBand="0" w:noVBand="1"/>
      </w:tblPr>
      <w:tblGrid>
        <w:gridCol w:w="782"/>
        <w:gridCol w:w="7440"/>
        <w:gridCol w:w="28"/>
        <w:gridCol w:w="1823"/>
      </w:tblGrid>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jc w:val="center"/>
              <w:rPr>
                <w:rFonts w:ascii="Times New Roman" w:eastAsia="Times New Roman" w:hAnsi="Times New Roman" w:cs="Times New Roman"/>
                <w:sz w:val="24"/>
                <w:szCs w:val="24"/>
                <w:lang w:eastAsia="ru-RU"/>
              </w:rPr>
            </w:pPr>
            <w:bookmarkStart w:id="1" w:name="l5"/>
            <w:bookmarkEnd w:id="1"/>
            <w:r w:rsidRPr="000F5164">
              <w:rPr>
                <w:rFonts w:ascii="Times New Roman" w:eastAsia="Times New Roman" w:hAnsi="Times New Roman" w:cs="Times New Roman"/>
                <w:sz w:val="24"/>
                <w:szCs w:val="24"/>
                <w:lang w:eastAsia="ru-RU"/>
              </w:rPr>
              <w:t xml:space="preserve">N </w:t>
            </w:r>
            <w:proofErr w:type="gramStart"/>
            <w:r w:rsidRPr="000F5164">
              <w:rPr>
                <w:rFonts w:ascii="Times New Roman" w:eastAsia="Times New Roman" w:hAnsi="Times New Roman" w:cs="Times New Roman"/>
                <w:sz w:val="24"/>
                <w:szCs w:val="24"/>
                <w:lang w:eastAsia="ru-RU"/>
              </w:rPr>
              <w:t>п</w:t>
            </w:r>
            <w:proofErr w:type="gramEnd"/>
            <w:r w:rsidRPr="000F5164">
              <w:rPr>
                <w:rFonts w:ascii="Times New Roman" w:eastAsia="Times New Roman" w:hAnsi="Times New Roman" w:cs="Times New Roman"/>
                <w:sz w:val="24"/>
                <w:szCs w:val="24"/>
                <w:lang w:eastAsia="ru-RU"/>
              </w:rPr>
              <w:t>/п</w:t>
            </w:r>
          </w:p>
        </w:tc>
        <w:tc>
          <w:tcPr>
            <w:tcW w:w="3707"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jc w:val="center"/>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Показатели</w:t>
            </w:r>
          </w:p>
        </w:tc>
        <w:tc>
          <w:tcPr>
            <w:tcW w:w="905"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jc w:val="center"/>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Единица измерения</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w:t>
            </w:r>
          </w:p>
        </w:tc>
        <w:tc>
          <w:tcPr>
            <w:tcW w:w="4612" w:type="pct"/>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Образовательная деятельность</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r w:rsidRPr="000F5164">
              <w:rPr>
                <w:rFonts w:ascii="Times New Roman" w:eastAsia="Times New Roman" w:hAnsi="Times New Roman" w:cs="Times New Roman"/>
                <w:sz w:val="24"/>
                <w:szCs w:val="24"/>
                <w:lang w:eastAsia="ru-RU"/>
              </w:rPr>
              <w:t>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 xml:space="preserve">В </w:t>
            </w:r>
            <w:proofErr w:type="gramStart"/>
            <w:r w:rsidRPr="000F5164">
              <w:rPr>
                <w:rFonts w:ascii="Times New Roman" w:eastAsia="Times New Roman" w:hAnsi="Times New Roman" w:cs="Times New Roman"/>
                <w:sz w:val="24"/>
                <w:szCs w:val="24"/>
                <w:lang w:eastAsia="ru-RU"/>
              </w:rPr>
              <w:t>режиме полного дня</w:t>
            </w:r>
            <w:proofErr w:type="gramEnd"/>
            <w:r w:rsidRPr="000F5164">
              <w:rPr>
                <w:rFonts w:ascii="Times New Roman" w:eastAsia="Times New Roman" w:hAnsi="Times New Roman" w:cs="Times New Roman"/>
                <w:sz w:val="24"/>
                <w:szCs w:val="24"/>
                <w:lang w:eastAsia="ru-RU"/>
              </w:rPr>
              <w:t xml:space="preserve"> (8-12 часов)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129</w:t>
            </w:r>
            <w:r w:rsidRPr="000F5164">
              <w:rPr>
                <w:rFonts w:ascii="Times New Roman" w:eastAsia="Times New Roman" w:hAnsi="Times New Roman" w:cs="Times New Roman"/>
                <w:sz w:val="24"/>
                <w:szCs w:val="24"/>
                <w:lang w:eastAsia="ru-RU"/>
              </w:rPr>
              <w:t xml:space="preserve">человек           </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В режиме кратковременного пребывания (3-5 часов)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0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В семейной дошкольной группе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0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0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2" w:name="l6"/>
            <w:bookmarkEnd w:id="2"/>
            <w:r w:rsidRPr="000F5164">
              <w:rPr>
                <w:rFonts w:ascii="Times New Roman" w:eastAsia="Times New Roman" w:hAnsi="Times New Roman" w:cs="Times New Roman"/>
                <w:sz w:val="24"/>
                <w:szCs w:val="24"/>
                <w:lang w:eastAsia="ru-RU"/>
              </w:rPr>
              <w:t>Общая численность воспитанников в возрасте до 3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0F5164">
              <w:rPr>
                <w:rFonts w:ascii="Times New Roman" w:eastAsia="Times New Roman" w:hAnsi="Times New Roman" w:cs="Times New Roman"/>
                <w:sz w:val="24"/>
                <w:szCs w:val="24"/>
                <w:lang w:eastAsia="ru-RU"/>
              </w:rPr>
              <w:t xml:space="preserve">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lastRenderedPageBreak/>
              <w:t>1.3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100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r w:rsidRPr="000F5164">
              <w:rPr>
                <w:rFonts w:ascii="Times New Roman" w:eastAsia="Times New Roman" w:hAnsi="Times New Roman" w:cs="Times New Roman"/>
                <w:sz w:val="24"/>
                <w:szCs w:val="24"/>
                <w:lang w:eastAsia="ru-RU"/>
              </w:rPr>
              <w:t>человек/</w:t>
            </w:r>
          </w:p>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100%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1.4.1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 xml:space="preserve">В </w:t>
            </w:r>
            <w:proofErr w:type="gramStart"/>
            <w:r w:rsidRPr="000F5164">
              <w:rPr>
                <w:rFonts w:ascii="Times New Roman" w:eastAsia="Times New Roman" w:hAnsi="Times New Roman" w:cs="Times New Roman"/>
                <w:sz w:val="24"/>
                <w:szCs w:val="24"/>
                <w:lang w:eastAsia="ru-RU"/>
              </w:rPr>
              <w:t>режиме полного дня</w:t>
            </w:r>
            <w:proofErr w:type="gramEnd"/>
            <w:r w:rsidRPr="000F5164">
              <w:rPr>
                <w:rFonts w:ascii="Times New Roman" w:eastAsia="Times New Roman" w:hAnsi="Times New Roman" w:cs="Times New Roman"/>
                <w:sz w:val="24"/>
                <w:szCs w:val="24"/>
                <w:lang w:eastAsia="ru-RU"/>
              </w:rPr>
              <w:t xml:space="preserve"> (8-12 часов)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129 </w:t>
            </w:r>
            <w:r w:rsidRPr="000F5164">
              <w:rPr>
                <w:rFonts w:ascii="Times New Roman" w:eastAsia="Times New Roman" w:hAnsi="Times New Roman" w:cs="Times New Roman"/>
                <w:sz w:val="24"/>
                <w:szCs w:val="24"/>
                <w:lang w:eastAsia="ru-RU"/>
              </w:rPr>
              <w:t>человек/ 100%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1.4.2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A10B2E" w:rsidRDefault="00DD2D01" w:rsidP="00FF68EF">
            <w:pPr>
              <w:spacing w:after="0" w:line="240" w:lineRule="auto"/>
              <w:rPr>
                <w:rFonts w:ascii="Times New Roman" w:eastAsia="Times New Roman" w:hAnsi="Times New Roman" w:cs="Times New Roman"/>
                <w:color w:val="FF0000"/>
                <w:sz w:val="24"/>
                <w:szCs w:val="24"/>
                <w:lang w:eastAsia="ru-RU"/>
              </w:rPr>
            </w:pPr>
            <w:r w:rsidRPr="007B5C96">
              <w:rPr>
                <w:rFonts w:ascii="Times New Roman" w:eastAsia="Times New Roman" w:hAnsi="Times New Roman" w:cs="Times New Roman"/>
                <w:sz w:val="24"/>
                <w:szCs w:val="24"/>
                <w:lang w:eastAsia="ru-RU"/>
              </w:rPr>
              <w:t>В режиме продленного дня (12-14 часов)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A10B2E" w:rsidRDefault="00DD2D01" w:rsidP="00FF68EF">
            <w:pPr>
              <w:spacing w:after="0" w:line="240" w:lineRule="auto"/>
              <w:rPr>
                <w:rFonts w:ascii="Times New Roman" w:eastAsia="Times New Roman" w:hAnsi="Times New Roman" w:cs="Times New Roman"/>
                <w:color w:val="FF0000"/>
                <w:sz w:val="24"/>
                <w:szCs w:val="24"/>
                <w:lang w:eastAsia="ru-RU"/>
              </w:rPr>
            </w:pPr>
            <w:r w:rsidRPr="007B5C96">
              <w:rPr>
                <w:rFonts w:ascii="Times New Roman" w:eastAsia="Times New Roman" w:hAnsi="Times New Roman" w:cs="Times New Roman"/>
                <w:sz w:val="24"/>
                <w:szCs w:val="24"/>
                <w:lang w:eastAsia="ru-RU"/>
              </w:rPr>
              <w:t>человек/0 %</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1.4.3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В режиме круглосуточного пребывания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0F5164">
              <w:rPr>
                <w:rFonts w:ascii="Times New Roman" w:eastAsia="Times New Roman" w:hAnsi="Times New Roman" w:cs="Times New Roman"/>
                <w:sz w:val="24"/>
                <w:szCs w:val="24"/>
                <w:lang w:eastAsia="ru-RU"/>
              </w:rPr>
              <w:t>человек 22%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1.5</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w:t>
            </w:r>
            <w:bookmarkStart w:id="3" w:name="l7"/>
            <w:bookmarkEnd w:id="3"/>
            <w:r w:rsidRPr="000F5164">
              <w:rPr>
                <w:rFonts w:ascii="Times New Roman" w:eastAsia="Times New Roman" w:hAnsi="Times New Roman" w:cs="Times New Roman"/>
                <w:sz w:val="24"/>
                <w:szCs w:val="24"/>
                <w:lang w:eastAsia="ru-RU"/>
              </w:rPr>
              <w:t>здоровья в общей численности воспитанников, получающих услуги:</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F5164">
              <w:rPr>
                <w:rFonts w:ascii="Times New Roman" w:eastAsia="Times New Roman" w:hAnsi="Times New Roman" w:cs="Times New Roman"/>
                <w:sz w:val="24"/>
                <w:szCs w:val="24"/>
                <w:lang w:eastAsia="ru-RU"/>
              </w:rPr>
              <w:t>человек/2,3%</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1.5.1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E68B8" w:rsidRDefault="00DD2D01" w:rsidP="00FF68EF">
            <w:pPr>
              <w:spacing w:after="0" w:line="240" w:lineRule="auto"/>
              <w:rPr>
                <w:rFonts w:ascii="Times New Roman" w:eastAsia="Times New Roman" w:hAnsi="Times New Roman" w:cs="Times New Roman"/>
                <w:sz w:val="24"/>
                <w:szCs w:val="24"/>
                <w:lang w:eastAsia="ru-RU"/>
              </w:rPr>
            </w:pPr>
            <w:r w:rsidRPr="000E68B8">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E68B8" w:rsidRDefault="00DD2D01" w:rsidP="00FF68EF">
            <w:pPr>
              <w:spacing w:after="0" w:line="240" w:lineRule="auto"/>
              <w:rPr>
                <w:rFonts w:ascii="Times New Roman" w:eastAsia="Times New Roman" w:hAnsi="Times New Roman" w:cs="Times New Roman"/>
                <w:sz w:val="24"/>
                <w:szCs w:val="24"/>
                <w:lang w:eastAsia="ru-RU"/>
              </w:rPr>
            </w:pPr>
            <w:r w:rsidRPr="000E68B8">
              <w:rPr>
                <w:rFonts w:ascii="Times New Roman" w:eastAsia="Times New Roman" w:hAnsi="Times New Roman" w:cs="Times New Roman"/>
                <w:sz w:val="24"/>
                <w:szCs w:val="24"/>
                <w:lang w:eastAsia="ru-RU"/>
              </w:rPr>
              <w:t>48человек/37%</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1.5.2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129 </w:t>
            </w:r>
            <w:r w:rsidRPr="000F5164">
              <w:rPr>
                <w:rFonts w:ascii="Times New Roman" w:eastAsia="Times New Roman" w:hAnsi="Times New Roman" w:cs="Times New Roman"/>
                <w:sz w:val="24"/>
                <w:szCs w:val="24"/>
                <w:lang w:eastAsia="ru-RU"/>
              </w:rPr>
              <w:t>человек/</w:t>
            </w:r>
          </w:p>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100%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1.5.3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По присмотру и уходу</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Default="00DD2D01" w:rsidP="00FF68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r w:rsidRPr="000F5164">
              <w:rPr>
                <w:rFonts w:ascii="Times New Roman" w:eastAsia="Times New Roman" w:hAnsi="Times New Roman" w:cs="Times New Roman"/>
                <w:sz w:val="24"/>
                <w:szCs w:val="24"/>
                <w:lang w:eastAsia="ru-RU"/>
              </w:rPr>
              <w:t>человек/</w:t>
            </w:r>
          </w:p>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100%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1.6</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color w:val="000000" w:themeColor="text1"/>
                <w:sz w:val="24"/>
                <w:szCs w:val="24"/>
                <w:lang w:eastAsia="ru-RU"/>
              </w:rPr>
              <w:t>1,5 день</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 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4" w:name="l120"/>
            <w:bookmarkEnd w:id="4"/>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13человек/76%</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13человек;76/%</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4человек/24%</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1.7.4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5" w:name="l182"/>
            <w:bookmarkEnd w:id="5"/>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4человек/24%</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1.8</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6" w:name="l121"/>
            <w:bookmarkEnd w:id="6"/>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2человек/12%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1.8.1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Высшая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2человек/12%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1.8.2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Первая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2человек/12%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1.9</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человек/%</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1.9.1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До 5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5человек/29%</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1.9.2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Свыше 30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2человек/12%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1.10</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7" w:name="l183"/>
            <w:bookmarkEnd w:id="7"/>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6человек/35%</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8" w:name="l122"/>
            <w:bookmarkEnd w:id="8"/>
            <w:r w:rsidRPr="000F5164">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2человек/12%</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proofErr w:type="gramStart"/>
            <w:r w:rsidRPr="000F5164">
              <w:rPr>
                <w:rFonts w:ascii="Times New Roman" w:eastAsia="Times New Roman" w:hAnsi="Times New Roman" w:cs="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w:t>
            </w:r>
            <w:r w:rsidRPr="000F5164">
              <w:rPr>
                <w:rFonts w:ascii="Times New Roman" w:eastAsia="Times New Roman" w:hAnsi="Times New Roman" w:cs="Times New Roman"/>
                <w:sz w:val="24"/>
                <w:szCs w:val="24"/>
                <w:lang w:eastAsia="ru-RU"/>
              </w:rPr>
              <w:lastRenderedPageBreak/>
              <w:t>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9" w:name="l184"/>
            <w:bookmarkEnd w:id="9"/>
            <w:r w:rsidRPr="000F5164">
              <w:rPr>
                <w:rFonts w:ascii="Times New Roman" w:eastAsia="Times New Roman" w:hAnsi="Times New Roman" w:cs="Times New Roman"/>
                <w:sz w:val="24"/>
                <w:szCs w:val="24"/>
                <w:lang w:eastAsia="ru-RU"/>
              </w:rPr>
              <w:lastRenderedPageBreak/>
              <w:t>/90%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lastRenderedPageBreak/>
              <w:t>1.13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10" w:name="l123"/>
            <w:bookmarkEnd w:id="10"/>
            <w:r w:rsidRPr="000F5164">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90/%</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Соотношение "педагогический работник/воспитанник" в дошкольной образовательной организации</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1/8</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Наличие в образовательной организации следующих педагогических работников: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11" w:name="l185"/>
            <w:bookmarkEnd w:id="11"/>
            <w:r w:rsidRPr="000F5164">
              <w:rPr>
                <w:rFonts w:ascii="Times New Roman" w:eastAsia="Times New Roman" w:hAnsi="Times New Roman" w:cs="Times New Roman"/>
                <w:sz w:val="24"/>
                <w:szCs w:val="24"/>
                <w:lang w:eastAsia="ru-RU"/>
              </w:rPr>
              <w:t>1.15.1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Музыкального руководителя</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да</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Инструктора по физической культуре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да</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Учителя-логопеда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да</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Логопеда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1.15.5</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Учителя-дефектолога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bookmarkStart w:id="12" w:name="l124"/>
            <w:bookmarkEnd w:id="12"/>
            <w:r w:rsidRPr="000F5164">
              <w:rPr>
                <w:rFonts w:ascii="Times New Roman" w:eastAsia="Times New Roman" w:hAnsi="Times New Roman" w:cs="Times New Roman"/>
                <w:sz w:val="24"/>
                <w:szCs w:val="24"/>
                <w:lang w:eastAsia="ru-RU"/>
              </w:rPr>
              <w:t>нет</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1.15.6</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Педагога-психолога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 да</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w:t>
            </w:r>
          </w:p>
        </w:tc>
        <w:tc>
          <w:tcPr>
            <w:tcW w:w="4612" w:type="pct"/>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Инфраструктура</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2.1</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1488кв.м.</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2.2</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36кв.м.</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2.3</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Наличие физкультурного зала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/нет</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2.4</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Наличие музыкального зала</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/нет</w:t>
            </w:r>
          </w:p>
        </w:tc>
      </w:tr>
      <w:tr w:rsidR="00DD2D01" w:rsidRPr="000F5164" w:rsidTr="00FF68EF">
        <w:tc>
          <w:tcPr>
            <w:tcW w:w="388"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2.5</w:t>
            </w:r>
          </w:p>
        </w:tc>
        <w:tc>
          <w:tcPr>
            <w:tcW w:w="3693"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919" w:type="pct"/>
            <w:gridSpan w:val="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DD2D01" w:rsidRPr="000F5164" w:rsidRDefault="00DD2D01" w:rsidP="00FF68EF">
            <w:pPr>
              <w:spacing w:after="0" w:line="240" w:lineRule="auto"/>
              <w:rPr>
                <w:rFonts w:ascii="Times New Roman" w:eastAsia="Times New Roman" w:hAnsi="Times New Roman" w:cs="Times New Roman"/>
                <w:sz w:val="24"/>
                <w:szCs w:val="24"/>
                <w:lang w:eastAsia="ru-RU"/>
              </w:rPr>
            </w:pPr>
            <w:r w:rsidRPr="000F5164">
              <w:rPr>
                <w:rFonts w:ascii="Times New Roman" w:eastAsia="Times New Roman" w:hAnsi="Times New Roman" w:cs="Times New Roman"/>
                <w:sz w:val="24"/>
                <w:szCs w:val="24"/>
                <w:lang w:eastAsia="ru-RU"/>
              </w:rPr>
              <w:t>да</w:t>
            </w:r>
          </w:p>
        </w:tc>
      </w:tr>
    </w:tbl>
    <w:p w:rsidR="00DD2D01" w:rsidRPr="00E95C74" w:rsidRDefault="00DD2D01" w:rsidP="00DD2D01">
      <w:pPr>
        <w:spacing w:after="0" w:line="240" w:lineRule="auto"/>
        <w:rPr>
          <w:rFonts w:ascii="Times New Roman" w:eastAsia="Calibri" w:hAnsi="Times New Roman" w:cs="Times New Roman"/>
          <w:sz w:val="24"/>
          <w:szCs w:val="24"/>
        </w:rPr>
      </w:pPr>
    </w:p>
    <w:p w:rsidR="00DD2D01" w:rsidRPr="00A45152" w:rsidRDefault="00DD2D01" w:rsidP="00DD2D01">
      <w:pPr>
        <w:spacing w:after="0" w:line="240" w:lineRule="auto"/>
        <w:ind w:left="-142"/>
        <w:rPr>
          <w:rFonts w:ascii="Times New Roman" w:eastAsia="Calibri" w:hAnsi="Times New Roman" w:cs="Times New Roman"/>
          <w:sz w:val="24"/>
          <w:szCs w:val="24"/>
        </w:rPr>
      </w:pPr>
      <w:r w:rsidRPr="00E95C74">
        <w:rPr>
          <w:rFonts w:ascii="Times New Roman" w:eastAsia="Calibri" w:hAnsi="Times New Roman" w:cs="Times New Roman"/>
          <w:sz w:val="24"/>
          <w:szCs w:val="24"/>
        </w:rPr>
        <w:t xml:space="preserve">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w:t>
      </w:r>
      <w:r>
        <w:rPr>
          <w:rFonts w:ascii="Times New Roman" w:eastAsia="Calibri" w:hAnsi="Times New Roman" w:cs="Times New Roman"/>
          <w:sz w:val="24"/>
          <w:szCs w:val="24"/>
        </w:rPr>
        <w:t xml:space="preserve">объеме в соответствии с ФГОС </w:t>
      </w:r>
      <w:proofErr w:type="gramStart"/>
      <w:r>
        <w:rPr>
          <w:rFonts w:ascii="Times New Roman" w:eastAsia="Calibri" w:hAnsi="Times New Roman" w:cs="Times New Roman"/>
          <w:sz w:val="24"/>
          <w:szCs w:val="24"/>
        </w:rPr>
        <w:t>ДО</w:t>
      </w:r>
      <w:proofErr w:type="gramEnd"/>
      <w:r>
        <w:rPr>
          <w:rFonts w:ascii="Times New Roman" w:eastAsia="Calibri" w:hAnsi="Times New Roman" w:cs="Times New Roman"/>
          <w:sz w:val="24"/>
          <w:szCs w:val="24"/>
        </w:rPr>
        <w:t xml:space="preserve">. </w:t>
      </w:r>
      <w:r w:rsidRPr="00E95C74">
        <w:rPr>
          <w:rFonts w:ascii="Times New Roman" w:eastAsia="Calibri" w:hAnsi="Times New Roman" w:cs="Times New Roman"/>
          <w:sz w:val="24"/>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420DCC" w:rsidRDefault="00420DCC"/>
    <w:sectPr w:rsidR="00420DCC" w:rsidSect="00754D5B">
      <w:headerReference w:type="even" r:id="rId7"/>
      <w:footerReference w:type="even" r:id="rId8"/>
      <w:footerReference w:type="default" r:id="rId9"/>
      <w:headerReference w:type="first" r:id="rId10"/>
      <w:footerReference w:type="first" r:id="rId11"/>
      <w:pgSz w:w="11906" w:h="16838"/>
      <w:pgMar w:top="284" w:right="849" w:bottom="28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28" w:rsidRDefault="00487528">
      <w:pPr>
        <w:spacing w:after="0" w:line="240" w:lineRule="auto"/>
      </w:pPr>
      <w:r>
        <w:separator/>
      </w:r>
    </w:p>
  </w:endnote>
  <w:endnote w:type="continuationSeparator" w:id="0">
    <w:p w:rsidR="00487528" w:rsidRDefault="0048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41" w:rsidRDefault="00487528"/>
  <w:p w:rsidR="00974A41" w:rsidRDefault="004875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41" w:rsidRDefault="00487528"/>
  <w:p w:rsidR="00974A41" w:rsidRDefault="004875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41" w:rsidRDefault="00487528"/>
  <w:p w:rsidR="00974A41" w:rsidRDefault="004875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28" w:rsidRDefault="00487528">
      <w:pPr>
        <w:spacing w:after="0" w:line="240" w:lineRule="auto"/>
      </w:pPr>
      <w:r>
        <w:separator/>
      </w:r>
    </w:p>
  </w:footnote>
  <w:footnote w:type="continuationSeparator" w:id="0">
    <w:p w:rsidR="00487528" w:rsidRDefault="0048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41" w:rsidRDefault="00487528"/>
  <w:p w:rsidR="00974A41" w:rsidRDefault="004875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41" w:rsidRDefault="00487528"/>
  <w:p w:rsidR="00974A41" w:rsidRDefault="004875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C1"/>
    <w:rsid w:val="002068C1"/>
    <w:rsid w:val="003562BC"/>
    <w:rsid w:val="00420DCC"/>
    <w:rsid w:val="00487528"/>
    <w:rsid w:val="00BC738E"/>
    <w:rsid w:val="00CB3956"/>
    <w:rsid w:val="00DD2D01"/>
    <w:rsid w:val="00E10239"/>
    <w:rsid w:val="00F0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D0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D0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2970</Words>
  <Characters>16931</Characters>
  <Application>Microsoft Office Word</Application>
  <DocSecurity>0</DocSecurity>
  <Lines>141</Lines>
  <Paragraphs>39</Paragraphs>
  <ScaleCrop>false</ScaleCrop>
  <Company>SPecialiST RePack</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7</cp:revision>
  <dcterms:created xsi:type="dcterms:W3CDTF">2019-04-18T13:46:00Z</dcterms:created>
  <dcterms:modified xsi:type="dcterms:W3CDTF">2019-04-19T09:38:00Z</dcterms:modified>
</cp:coreProperties>
</file>